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D0" w:rsidRDefault="00EB4473">
      <w:pPr>
        <w:pStyle w:val="Normal1"/>
        <w:keepNext/>
        <w:pBdr>
          <w:top w:val="single" w:sz="4" w:space="1" w:color="000000"/>
          <w:left w:val="single" w:sz="4" w:space="4" w:color="000000"/>
          <w:bottom w:val="single" w:sz="4" w:space="1" w:color="000000"/>
          <w:right w:val="single" w:sz="4" w:space="4" w:color="000000"/>
        </w:pBdr>
        <w:tabs>
          <w:tab w:val="left" w:pos="5103"/>
        </w:tabs>
        <w:jc w:val="center"/>
        <w:rPr>
          <w:rFonts w:ascii="Arial Black" w:eastAsia="Arial Black" w:hAnsi="Arial Black" w:cs="Arial Black"/>
          <w:color w:val="000000"/>
          <w:sz w:val="38"/>
          <w:szCs w:val="38"/>
        </w:rPr>
      </w:pPr>
      <w:r>
        <w:rPr>
          <w:rFonts w:ascii="Arial Black" w:eastAsia="Arial Black" w:hAnsi="Arial Black" w:cs="Arial Black"/>
          <w:color w:val="000000"/>
          <w:sz w:val="38"/>
          <w:szCs w:val="38"/>
        </w:rPr>
        <w:t>RÉGLEMENT INTÉRIEUR DE L’ASSOCIATION</w:t>
      </w:r>
    </w:p>
    <w:p w:rsidR="006B3DD0" w:rsidRDefault="00EB4473">
      <w:pPr>
        <w:pStyle w:val="Normal1"/>
        <w:pBdr>
          <w:top w:val="single" w:sz="4" w:space="1" w:color="000000"/>
          <w:left w:val="single" w:sz="4" w:space="4" w:color="000000"/>
          <w:bottom w:val="single" w:sz="4" w:space="1" w:color="000000"/>
          <w:right w:val="single" w:sz="4" w:space="4" w:color="000000"/>
        </w:pBdr>
        <w:jc w:val="center"/>
        <w:rPr>
          <w:rFonts w:ascii="Arial Black" w:eastAsia="Arial Black" w:hAnsi="Arial Black" w:cs="Arial Black"/>
          <w:sz w:val="28"/>
          <w:szCs w:val="28"/>
        </w:rPr>
      </w:pPr>
      <w:r>
        <w:rPr>
          <w:rFonts w:ascii="Arial Black" w:eastAsia="Arial Black" w:hAnsi="Arial Black" w:cs="Arial Black"/>
          <w:sz w:val="28"/>
          <w:szCs w:val="28"/>
        </w:rPr>
        <w:t>DANSE ET MUSIQUE - LE CHEYLAS</w:t>
      </w:r>
    </w:p>
    <w:p w:rsidR="006B3DD0" w:rsidRDefault="00EB4473">
      <w:pPr>
        <w:pStyle w:val="Normal1"/>
        <w:spacing w:before="60"/>
        <w:ind w:left="567" w:firstLine="6"/>
        <w:rPr>
          <w:color w:val="000000"/>
        </w:rPr>
      </w:pPr>
      <w:r>
        <w:rPr>
          <w:color w:val="000000"/>
        </w:rPr>
        <w:t>Le présent règlement intérieur a été validé par le Conseil d’Administration le 05 juin 2012</w:t>
      </w:r>
    </w:p>
    <w:p w:rsidR="006B3DD0" w:rsidRDefault="00EB4473">
      <w:pPr>
        <w:pStyle w:val="Normal1"/>
        <w:spacing w:before="60"/>
        <w:ind w:left="567" w:firstLine="6"/>
        <w:jc w:val="center"/>
        <w:rPr>
          <w:b/>
          <w:color w:val="FF0000"/>
        </w:rPr>
      </w:pPr>
      <w:r>
        <w:rPr>
          <w:color w:val="000000"/>
        </w:rPr>
        <w:t xml:space="preserve">Dernière modification effectuée le </w:t>
      </w:r>
      <w:r w:rsidRPr="005005FE">
        <w:rPr>
          <w:b/>
          <w:color w:val="FF0000"/>
        </w:rPr>
        <w:t>03</w:t>
      </w:r>
      <w:r w:rsidR="005005FE">
        <w:rPr>
          <w:b/>
          <w:color w:val="FF0000"/>
        </w:rPr>
        <w:t xml:space="preserve"> </w:t>
      </w:r>
      <w:r w:rsidRPr="005005FE">
        <w:rPr>
          <w:b/>
          <w:color w:val="FF0000"/>
        </w:rPr>
        <w:t>septembre 2013</w:t>
      </w:r>
    </w:p>
    <w:p w:rsidR="007F5E89" w:rsidRDefault="007F5E89">
      <w:pPr>
        <w:pStyle w:val="Normal1"/>
        <w:spacing w:before="60"/>
        <w:ind w:left="567" w:firstLine="6"/>
        <w:jc w:val="center"/>
        <w:rPr>
          <w:color w:val="000000"/>
        </w:rPr>
      </w:pPr>
      <w:r>
        <w:rPr>
          <w:b/>
          <w:color w:val="FF0000"/>
        </w:rPr>
        <w:t>Dernière modification effectuée</w:t>
      </w:r>
      <w:r w:rsidR="00A13137">
        <w:rPr>
          <w:b/>
          <w:color w:val="FF0000"/>
        </w:rPr>
        <w:t xml:space="preserve"> </w:t>
      </w:r>
      <w:r>
        <w:rPr>
          <w:b/>
          <w:color w:val="FF0000"/>
        </w:rPr>
        <w:t>et validée par l’AGE du 20 juin 2023.</w:t>
      </w:r>
    </w:p>
    <w:p w:rsidR="006B3DD0" w:rsidRDefault="006B3DD0">
      <w:pPr>
        <w:pStyle w:val="Normal1"/>
        <w:rPr>
          <w:sz w:val="28"/>
          <w:szCs w:val="28"/>
        </w:rPr>
      </w:pPr>
    </w:p>
    <w:p w:rsidR="006B3DD0" w:rsidRDefault="00EB4473">
      <w:pPr>
        <w:pStyle w:val="Normal1"/>
        <w:jc w:val="center"/>
        <w:rPr>
          <w:sz w:val="32"/>
          <w:szCs w:val="32"/>
          <w:u w:val="single"/>
        </w:rPr>
      </w:pPr>
      <w:r>
        <w:rPr>
          <w:b/>
          <w:sz w:val="32"/>
          <w:szCs w:val="32"/>
          <w:u w:val="single"/>
        </w:rPr>
        <w:t>ARTICLE PREMIER : ASSOCIATION</w:t>
      </w:r>
    </w:p>
    <w:p w:rsidR="006B3DD0" w:rsidRDefault="006B3DD0">
      <w:pPr>
        <w:pStyle w:val="Normal1"/>
        <w:rPr>
          <w:sz w:val="32"/>
          <w:szCs w:val="32"/>
        </w:rPr>
      </w:pPr>
    </w:p>
    <w:p w:rsidR="006B3DD0" w:rsidRDefault="00EB4473">
      <w:pPr>
        <w:pStyle w:val="Normal1"/>
        <w:jc w:val="both"/>
        <w:rPr>
          <w:sz w:val="28"/>
          <w:szCs w:val="28"/>
          <w:u w:val="single"/>
        </w:rPr>
      </w:pPr>
      <w:r>
        <w:rPr>
          <w:b/>
          <w:sz w:val="28"/>
          <w:szCs w:val="28"/>
          <w:u w:val="single"/>
        </w:rPr>
        <w:t xml:space="preserve">Article 1-a </w:t>
      </w:r>
      <w:r>
        <w:rPr>
          <w:sz w:val="28"/>
          <w:szCs w:val="28"/>
          <w:u w:val="single"/>
        </w:rPr>
        <w:t>:</w:t>
      </w:r>
    </w:p>
    <w:p w:rsidR="006B3DD0" w:rsidRDefault="00EB4473">
      <w:pPr>
        <w:pStyle w:val="Normal1"/>
        <w:spacing w:before="100"/>
        <w:ind w:left="567"/>
        <w:jc w:val="both"/>
        <w:rPr>
          <w:color w:val="000000"/>
        </w:rPr>
      </w:pPr>
      <w:r>
        <w:rPr>
          <w:color w:val="000000"/>
        </w:rPr>
        <w:t xml:space="preserve">Le siège social de l’association </w:t>
      </w:r>
      <w:r>
        <w:rPr>
          <w:b/>
          <w:color w:val="000000"/>
        </w:rPr>
        <w:t>Danse et Musique</w:t>
      </w:r>
      <w:r>
        <w:rPr>
          <w:color w:val="000000"/>
        </w:rPr>
        <w:t xml:space="preserve"> se trouve à Le Cheylas – 38570.</w:t>
      </w:r>
    </w:p>
    <w:p w:rsidR="006B3DD0" w:rsidRDefault="00EB4473">
      <w:pPr>
        <w:pStyle w:val="Normal1"/>
        <w:ind w:left="567"/>
        <w:jc w:val="both"/>
        <w:rPr>
          <w:color w:val="000000"/>
        </w:rPr>
      </w:pPr>
      <w:r>
        <w:rPr>
          <w:color w:val="000000"/>
        </w:rPr>
        <w:t>Elle dispense des cours de danse, musique et chant pour adultes, enfants, adolescents, filles et garçons. Les cours sont dispensés à la salle des fêtes de Le Cheylas.</w:t>
      </w:r>
    </w:p>
    <w:p w:rsidR="006B3DD0" w:rsidRDefault="00EB4473">
      <w:pPr>
        <w:pStyle w:val="Normal1"/>
        <w:spacing w:before="100"/>
        <w:ind w:left="567"/>
        <w:jc w:val="both"/>
      </w:pPr>
      <w:r>
        <w:rPr>
          <w:color w:val="000000"/>
        </w:rPr>
        <w:t xml:space="preserve">L’association possède un site Internet d’informations: </w:t>
      </w:r>
      <w:hyperlink r:id="rId6">
        <w:r>
          <w:rPr>
            <w:color w:val="0000FF"/>
            <w:u w:val="single"/>
          </w:rPr>
          <w:t>http://www.cheylas-danse.fr</w:t>
        </w:r>
      </w:hyperlink>
    </w:p>
    <w:p w:rsidR="006B3DD0" w:rsidRDefault="006B3DD0">
      <w:pPr>
        <w:pStyle w:val="Normal1"/>
        <w:jc w:val="both"/>
        <w:rPr>
          <w:sz w:val="28"/>
          <w:szCs w:val="28"/>
        </w:rPr>
      </w:pPr>
    </w:p>
    <w:p w:rsidR="006B3DD0" w:rsidRDefault="00EB4473">
      <w:pPr>
        <w:pStyle w:val="Normal1"/>
        <w:ind w:left="2124" w:hanging="2124"/>
        <w:jc w:val="both"/>
        <w:rPr>
          <w:sz w:val="28"/>
          <w:szCs w:val="28"/>
          <w:u w:val="single"/>
        </w:rPr>
      </w:pPr>
      <w:r>
        <w:rPr>
          <w:b/>
          <w:sz w:val="28"/>
          <w:szCs w:val="28"/>
          <w:u w:val="single"/>
        </w:rPr>
        <w:t>Article I-b :</w:t>
      </w:r>
    </w:p>
    <w:p w:rsidR="006B3DD0" w:rsidRDefault="00EB4473">
      <w:pPr>
        <w:pStyle w:val="Normal1"/>
        <w:spacing w:before="100"/>
        <w:ind w:left="567"/>
        <w:jc w:val="both"/>
      </w:pPr>
      <w:r>
        <w:t>Est considéré comme adhérent, toute personne majeure ou mineure, qui :</w:t>
      </w:r>
    </w:p>
    <w:p w:rsidR="006B3DD0" w:rsidRDefault="00EB4473">
      <w:pPr>
        <w:pStyle w:val="Normal1"/>
        <w:numPr>
          <w:ilvl w:val="0"/>
          <w:numId w:val="1"/>
        </w:numPr>
        <w:ind w:left="1134"/>
        <w:rPr>
          <w:color w:val="000000"/>
        </w:rPr>
      </w:pPr>
      <w:r>
        <w:rPr>
          <w:color w:val="000000"/>
        </w:rPr>
        <w:t xml:space="preserve">est inscrite à l’association (fiche de renseignements et photo pour les mineurs </w:t>
      </w:r>
      <w:proofErr w:type="gramStart"/>
      <w:r>
        <w:rPr>
          <w:color w:val="000000"/>
        </w:rPr>
        <w:t>transmises</w:t>
      </w:r>
      <w:proofErr w:type="gramEnd"/>
      <w:r>
        <w:rPr>
          <w:color w:val="000000"/>
        </w:rPr>
        <w:t>)</w:t>
      </w:r>
    </w:p>
    <w:p w:rsidR="006B3DD0" w:rsidRDefault="00EB4473">
      <w:pPr>
        <w:pStyle w:val="Normal1"/>
        <w:numPr>
          <w:ilvl w:val="0"/>
          <w:numId w:val="1"/>
        </w:numPr>
        <w:ind w:left="1134"/>
        <w:rPr>
          <w:color w:val="000000"/>
        </w:rPr>
      </w:pPr>
      <w:r>
        <w:rPr>
          <w:color w:val="000000"/>
        </w:rPr>
        <w:t>a payé l’adhésion annuelle.</w:t>
      </w:r>
    </w:p>
    <w:p w:rsidR="006B3DD0" w:rsidRDefault="00EB4473">
      <w:pPr>
        <w:pStyle w:val="Normal1"/>
        <w:numPr>
          <w:ilvl w:val="0"/>
          <w:numId w:val="1"/>
        </w:numPr>
        <w:ind w:left="1134"/>
        <w:rPr>
          <w:color w:val="000000"/>
        </w:rPr>
      </w:pPr>
      <w:r>
        <w:rPr>
          <w:color w:val="000000"/>
        </w:rPr>
        <w:t>a payé le montant annuel des cours auxquels elle s’est inscrite.</w:t>
      </w:r>
    </w:p>
    <w:p w:rsidR="006B3DD0" w:rsidRDefault="006B3DD0">
      <w:pPr>
        <w:pStyle w:val="Normal1"/>
        <w:ind w:left="708"/>
        <w:jc w:val="both"/>
      </w:pPr>
    </w:p>
    <w:p w:rsidR="006B3DD0" w:rsidRDefault="00EB4473">
      <w:pPr>
        <w:pStyle w:val="Normal1"/>
        <w:jc w:val="both"/>
        <w:rPr>
          <w:sz w:val="28"/>
          <w:szCs w:val="28"/>
          <w:u w:val="single"/>
        </w:rPr>
      </w:pPr>
      <w:r>
        <w:rPr>
          <w:b/>
          <w:sz w:val="28"/>
          <w:szCs w:val="28"/>
          <w:u w:val="single"/>
        </w:rPr>
        <w:t>Article I-c :</w:t>
      </w:r>
    </w:p>
    <w:p w:rsidR="006B3DD0" w:rsidRDefault="00EB4473">
      <w:pPr>
        <w:pStyle w:val="Normal1"/>
        <w:spacing w:before="100"/>
        <w:ind w:left="567"/>
        <w:jc w:val="both"/>
      </w:pPr>
      <w:r>
        <w:t>Tout membre de l’Association doit être informé de l’existence et du contenu de ce Règlement Intérieur, l’inscription à l’Association vaut acceptation de ce dernier.</w:t>
      </w:r>
    </w:p>
    <w:p w:rsidR="006B3DD0" w:rsidRDefault="00EB4473">
      <w:pPr>
        <w:pStyle w:val="Normal1"/>
        <w:ind w:left="567"/>
        <w:jc w:val="both"/>
      </w:pPr>
      <w:r>
        <w:t>Tout membre de l’Association doit respecter ce Règlement Intérieur sous peine d’exclusion.</w:t>
      </w:r>
    </w:p>
    <w:p w:rsidR="006B3DD0" w:rsidRDefault="006B3DD0">
      <w:pPr>
        <w:pStyle w:val="Normal1"/>
        <w:ind w:left="851"/>
        <w:jc w:val="both"/>
        <w:rPr>
          <w:sz w:val="28"/>
          <w:szCs w:val="28"/>
        </w:rPr>
      </w:pPr>
    </w:p>
    <w:p w:rsidR="006B3DD0" w:rsidRDefault="00EB4473">
      <w:pPr>
        <w:pStyle w:val="Normal1"/>
        <w:ind w:left="2124" w:hanging="2124"/>
        <w:jc w:val="both"/>
        <w:rPr>
          <w:sz w:val="28"/>
          <w:szCs w:val="28"/>
          <w:u w:val="single"/>
        </w:rPr>
      </w:pPr>
      <w:r>
        <w:rPr>
          <w:b/>
          <w:sz w:val="28"/>
          <w:szCs w:val="28"/>
          <w:u w:val="single"/>
        </w:rPr>
        <w:t>Article I-d</w:t>
      </w:r>
      <w:r>
        <w:rPr>
          <w:b/>
          <w:sz w:val="28"/>
          <w:szCs w:val="28"/>
        </w:rPr>
        <w:t xml:space="preserve"> :</w:t>
      </w:r>
      <w:r>
        <w:rPr>
          <w:b/>
          <w:sz w:val="28"/>
          <w:szCs w:val="28"/>
          <w:u w:val="single"/>
        </w:rPr>
        <w:t xml:space="preserve"> </w:t>
      </w:r>
    </w:p>
    <w:p w:rsidR="006B3DD0" w:rsidRDefault="00EB4473">
      <w:pPr>
        <w:pStyle w:val="Normal1"/>
        <w:spacing w:before="100"/>
        <w:ind w:left="567"/>
        <w:jc w:val="both"/>
        <w:rPr>
          <w:color w:val="000000"/>
        </w:rPr>
      </w:pPr>
      <w:r>
        <w:rPr>
          <w:color w:val="000000"/>
        </w:rPr>
        <w:t>La date d’inscriptions est fixée par l’association, en général au dernier jeudi du mois de juin.</w:t>
      </w:r>
    </w:p>
    <w:p w:rsidR="006B3DD0" w:rsidRDefault="00EB4473">
      <w:pPr>
        <w:pStyle w:val="Normal1"/>
        <w:ind w:left="567"/>
        <w:jc w:val="both"/>
        <w:rPr>
          <w:color w:val="000000"/>
        </w:rPr>
      </w:pPr>
      <w:r>
        <w:rPr>
          <w:color w:val="000000"/>
        </w:rPr>
        <w:t>L’inscription est obligatoire pour être sûr d’avoir accès au cours désiré l’année suivante.</w:t>
      </w:r>
    </w:p>
    <w:p w:rsidR="006B3DD0" w:rsidRDefault="00EB4473">
      <w:pPr>
        <w:pStyle w:val="Normal1"/>
        <w:ind w:left="567"/>
        <w:jc w:val="both"/>
        <w:rPr>
          <w:color w:val="000000"/>
        </w:rPr>
      </w:pPr>
      <w:r>
        <w:rPr>
          <w:color w:val="000000"/>
        </w:rPr>
        <w:t>Les nouvelles inscriptions s’effectuent lors du forum des associations organisé par la mairie au mois de septembre, la date étant annoncée par la commune.</w:t>
      </w:r>
    </w:p>
    <w:p w:rsidR="006B3DD0" w:rsidRDefault="00EB4473">
      <w:pPr>
        <w:pStyle w:val="Normal1"/>
        <w:ind w:left="567"/>
        <w:jc w:val="both"/>
        <w:rPr>
          <w:color w:val="000000"/>
        </w:rPr>
      </w:pPr>
      <w:r>
        <w:rPr>
          <w:color w:val="000000"/>
        </w:rPr>
        <w:t>Elle nécessite la présentation des pièces suivantes :</w:t>
      </w:r>
    </w:p>
    <w:p w:rsidR="006B3DD0" w:rsidRDefault="00EB4473">
      <w:pPr>
        <w:pStyle w:val="Normal1"/>
        <w:numPr>
          <w:ilvl w:val="0"/>
          <w:numId w:val="1"/>
        </w:numPr>
        <w:ind w:left="1134"/>
        <w:jc w:val="both"/>
        <w:rPr>
          <w:color w:val="000000"/>
        </w:rPr>
      </w:pPr>
      <w:r>
        <w:rPr>
          <w:color w:val="000000"/>
        </w:rPr>
        <w:t xml:space="preserve">Un formulaire d’inscription dûment rempli et signé. </w:t>
      </w:r>
    </w:p>
    <w:p w:rsidR="006B3DD0" w:rsidRDefault="00EB4473">
      <w:pPr>
        <w:pStyle w:val="Normal1"/>
        <w:ind w:left="426" w:firstLine="708"/>
        <w:jc w:val="both"/>
        <w:rPr>
          <w:color w:val="000000"/>
        </w:rPr>
      </w:pPr>
      <w:r>
        <w:rPr>
          <w:color w:val="000000"/>
        </w:rPr>
        <w:t>Pour les mineurs, la signature des parents est obligatoire.</w:t>
      </w:r>
    </w:p>
    <w:p w:rsidR="006B3DD0" w:rsidRDefault="00EB4473">
      <w:pPr>
        <w:pStyle w:val="Normal1"/>
        <w:ind w:left="1134"/>
        <w:jc w:val="both"/>
        <w:rPr>
          <w:color w:val="000000"/>
        </w:rPr>
      </w:pPr>
      <w:r>
        <w:rPr>
          <w:color w:val="000000"/>
        </w:rPr>
        <w:t xml:space="preserve">Ce formulaire peut être téléchargé sur le site de l’Association et rempli avant impression.   </w:t>
      </w:r>
    </w:p>
    <w:p w:rsidR="006B3DD0" w:rsidRDefault="00EB4473">
      <w:pPr>
        <w:pStyle w:val="Normal1"/>
        <w:numPr>
          <w:ilvl w:val="0"/>
          <w:numId w:val="1"/>
        </w:numPr>
        <w:ind w:left="1134"/>
        <w:jc w:val="both"/>
        <w:rPr>
          <w:color w:val="000000"/>
        </w:rPr>
      </w:pPr>
      <w:r>
        <w:rPr>
          <w:color w:val="000000"/>
        </w:rPr>
        <w:t>1 photo pour les mineurs.</w:t>
      </w:r>
    </w:p>
    <w:p w:rsidR="006B3DD0" w:rsidRDefault="00EB4473">
      <w:pPr>
        <w:pStyle w:val="Normal1"/>
        <w:numPr>
          <w:ilvl w:val="0"/>
          <w:numId w:val="1"/>
        </w:numPr>
        <w:ind w:left="1134"/>
        <w:jc w:val="both"/>
        <w:rPr>
          <w:color w:val="000000"/>
        </w:rPr>
      </w:pPr>
      <w:r>
        <w:rPr>
          <w:color w:val="000000"/>
        </w:rPr>
        <w:t xml:space="preserve">Un certificat médical de non-contre-indication à la pratique de la danse pour les enfants et adolescents, et pour certaines disciplines de danse adultes. </w:t>
      </w:r>
    </w:p>
    <w:p w:rsidR="006B3DD0" w:rsidRDefault="00EB4473">
      <w:pPr>
        <w:pStyle w:val="Normal1"/>
        <w:ind w:left="1134"/>
        <w:jc w:val="both"/>
        <w:rPr>
          <w:color w:val="000000"/>
        </w:rPr>
      </w:pPr>
      <w:r>
        <w:rPr>
          <w:color w:val="000000"/>
        </w:rPr>
        <w:t>Un délai de un mois maximum après l’inscription est toléré pour fournir le certificat.</w:t>
      </w:r>
    </w:p>
    <w:p w:rsidR="006B3DD0" w:rsidRDefault="00EB4473">
      <w:pPr>
        <w:pStyle w:val="Normal1"/>
        <w:ind w:left="1134"/>
        <w:jc w:val="both"/>
        <w:rPr>
          <w:color w:val="000000"/>
        </w:rPr>
      </w:pPr>
      <w:r>
        <w:rPr>
          <w:color w:val="000000"/>
        </w:rPr>
        <w:t>A l’expiration de ce délai, l’élève ne pourra plus assister aux cours, et ne pourra pas récupérer le montant de sa cotisation.</w:t>
      </w:r>
    </w:p>
    <w:p w:rsidR="006B3DD0" w:rsidRDefault="00EB4473">
      <w:pPr>
        <w:pStyle w:val="Normal1"/>
        <w:spacing w:before="100"/>
        <w:ind w:left="567"/>
        <w:jc w:val="both"/>
        <w:rPr>
          <w:color w:val="000000"/>
        </w:rPr>
      </w:pPr>
      <w:r>
        <w:rPr>
          <w:color w:val="000000"/>
        </w:rPr>
        <w:t>Priorité est donnée pour les inscriptions, dans la limite des places disponibles :</w:t>
      </w:r>
    </w:p>
    <w:p w:rsidR="006B3DD0" w:rsidRDefault="00EB4473">
      <w:pPr>
        <w:pStyle w:val="Normal1"/>
        <w:numPr>
          <w:ilvl w:val="0"/>
          <w:numId w:val="1"/>
        </w:numPr>
        <w:ind w:left="1134"/>
        <w:rPr>
          <w:color w:val="000000"/>
        </w:rPr>
      </w:pPr>
      <w:r>
        <w:rPr>
          <w:color w:val="000000"/>
        </w:rPr>
        <w:t>aux habitants de la commune de Le Cheylas,</w:t>
      </w:r>
    </w:p>
    <w:p w:rsidR="006B3DD0" w:rsidRDefault="00EB4473">
      <w:pPr>
        <w:pStyle w:val="Normal1"/>
        <w:numPr>
          <w:ilvl w:val="0"/>
          <w:numId w:val="1"/>
        </w:numPr>
        <w:ind w:left="1134"/>
        <w:rPr>
          <w:color w:val="000000"/>
        </w:rPr>
      </w:pPr>
      <w:r>
        <w:rPr>
          <w:color w:val="000000"/>
        </w:rPr>
        <w:t>aux adhérents inscrits l’année précédente,</w:t>
      </w:r>
    </w:p>
    <w:p w:rsidR="006B3DD0" w:rsidRDefault="00EB4473">
      <w:pPr>
        <w:pStyle w:val="Normal1"/>
        <w:numPr>
          <w:ilvl w:val="0"/>
          <w:numId w:val="1"/>
        </w:numPr>
        <w:ind w:left="1134"/>
        <w:rPr>
          <w:color w:val="000000"/>
        </w:rPr>
      </w:pPr>
      <w:r>
        <w:rPr>
          <w:color w:val="000000"/>
        </w:rPr>
        <w:t>par ordre d’inscription.</w:t>
      </w:r>
    </w:p>
    <w:p w:rsidR="006B3DD0" w:rsidRDefault="00EB4473">
      <w:pPr>
        <w:pStyle w:val="Normal1"/>
        <w:ind w:left="567"/>
        <w:jc w:val="both"/>
        <w:rPr>
          <w:color w:val="000000"/>
        </w:rPr>
      </w:pPr>
      <w:r>
        <w:rPr>
          <w:color w:val="000000"/>
        </w:rPr>
        <w:t>L’association se réserve le droit de supprimer un cours si le nombre de participants est insuffisant.</w:t>
      </w:r>
    </w:p>
    <w:p w:rsidR="006B3DD0" w:rsidRDefault="00EB4473">
      <w:pPr>
        <w:pStyle w:val="Normal1"/>
        <w:ind w:left="567"/>
        <w:jc w:val="both"/>
        <w:rPr>
          <w:color w:val="000000"/>
        </w:rPr>
      </w:pPr>
      <w:r>
        <w:rPr>
          <w:color w:val="000000"/>
        </w:rPr>
        <w:t>L’inscription se fait pour une année scolaire complète. Les élèves s’engagent à suivre les cours jusqu’à la fin de l’année et avec assiduité.</w:t>
      </w:r>
    </w:p>
    <w:p w:rsidR="006B3DD0" w:rsidRDefault="00EB4473">
      <w:pPr>
        <w:pStyle w:val="Normal1"/>
        <w:ind w:left="567"/>
        <w:jc w:val="both"/>
        <w:rPr>
          <w:color w:val="000000"/>
        </w:rPr>
      </w:pPr>
      <w:r>
        <w:rPr>
          <w:color w:val="000000"/>
        </w:rPr>
        <w:t>L’inscription définitive ne sera prise en considération qu’après le paiement des cotisations.</w:t>
      </w:r>
    </w:p>
    <w:p w:rsidR="006B3DD0" w:rsidRDefault="00EB4473">
      <w:pPr>
        <w:pStyle w:val="Normal1"/>
        <w:rPr>
          <w:sz w:val="28"/>
          <w:szCs w:val="28"/>
          <w:u w:val="single"/>
        </w:rPr>
      </w:pPr>
      <w:r>
        <w:br w:type="page" w:clear="all"/>
      </w:r>
      <w:r>
        <w:rPr>
          <w:b/>
          <w:sz w:val="28"/>
          <w:szCs w:val="28"/>
          <w:u w:val="single"/>
        </w:rPr>
        <w:lastRenderedPageBreak/>
        <w:t xml:space="preserve">Article I-e </w:t>
      </w:r>
      <w:r>
        <w:rPr>
          <w:b/>
          <w:sz w:val="28"/>
          <w:szCs w:val="28"/>
        </w:rPr>
        <w:t>:</w:t>
      </w:r>
      <w:r>
        <w:rPr>
          <w:b/>
          <w:sz w:val="28"/>
          <w:szCs w:val="28"/>
          <w:u w:val="single"/>
        </w:rPr>
        <w:t xml:space="preserve"> </w:t>
      </w:r>
    </w:p>
    <w:p w:rsidR="006B3DD0" w:rsidRDefault="00EB4473">
      <w:pPr>
        <w:pStyle w:val="Normal1"/>
        <w:spacing w:before="100"/>
        <w:ind w:left="567"/>
        <w:rPr>
          <w:color w:val="000000"/>
        </w:rPr>
      </w:pPr>
      <w:r>
        <w:rPr>
          <w:color w:val="000000"/>
        </w:rPr>
        <w:t>Les tarifs des différents cours se composent :</w:t>
      </w:r>
    </w:p>
    <w:p w:rsidR="006B3DD0" w:rsidRDefault="00EB4473">
      <w:pPr>
        <w:pStyle w:val="Normal1"/>
        <w:numPr>
          <w:ilvl w:val="0"/>
          <w:numId w:val="1"/>
        </w:numPr>
        <w:ind w:left="1134"/>
        <w:jc w:val="both"/>
        <w:rPr>
          <w:color w:val="000000"/>
        </w:rPr>
      </w:pPr>
      <w:r>
        <w:rPr>
          <w:color w:val="000000"/>
        </w:rPr>
        <w:t>d’une adhésion annuelle d’un montant de 15,00 € non remboursable.</w:t>
      </w:r>
    </w:p>
    <w:p w:rsidR="006B3DD0" w:rsidRDefault="00EB4473">
      <w:pPr>
        <w:pStyle w:val="Normal1"/>
        <w:numPr>
          <w:ilvl w:val="0"/>
          <w:numId w:val="1"/>
        </w:numPr>
        <w:ind w:left="1134"/>
        <w:jc w:val="both"/>
        <w:rPr>
          <w:color w:val="000000"/>
        </w:rPr>
      </w:pPr>
      <w:r>
        <w:rPr>
          <w:color w:val="000000"/>
        </w:rPr>
        <w:t>de la cotisation annuelle comprenant le montant des cours pour l’année.</w:t>
      </w:r>
    </w:p>
    <w:p w:rsidR="006B3DD0" w:rsidRDefault="00EB4473">
      <w:pPr>
        <w:pStyle w:val="Normal1"/>
        <w:spacing w:before="100"/>
        <w:ind w:left="567"/>
        <w:jc w:val="both"/>
        <w:rPr>
          <w:color w:val="000000"/>
        </w:rPr>
      </w:pPr>
      <w:r>
        <w:rPr>
          <w:color w:val="000000"/>
        </w:rPr>
        <w:t>Les cours sont au nombre de 27 au minimum, suivant la disponibilité de la salle et le calendrier annuel, hors jours fériés, vacances scolaires, la semaine précédant Noël, et en cas de réquisition de la salle par la mairie.</w:t>
      </w:r>
    </w:p>
    <w:p w:rsidR="006B3DD0" w:rsidRDefault="00EB4473">
      <w:pPr>
        <w:pStyle w:val="Normal1"/>
        <w:spacing w:before="100"/>
        <w:ind w:left="567"/>
        <w:rPr>
          <w:color w:val="000000"/>
        </w:rPr>
      </w:pPr>
      <w:r>
        <w:rPr>
          <w:color w:val="000000"/>
        </w:rPr>
        <w:t>Le règlement du montant annuel des cours (y compris l’adhésion de 15€) est exigé pour chaque élève au moment de l’inscription ou de la réinscription.</w:t>
      </w:r>
    </w:p>
    <w:p w:rsidR="006B3DD0" w:rsidRDefault="00EB4473">
      <w:pPr>
        <w:pStyle w:val="Normal1"/>
        <w:ind w:left="567"/>
        <w:rPr>
          <w:color w:val="000000"/>
        </w:rPr>
      </w:pPr>
      <w:r>
        <w:rPr>
          <w:color w:val="000000"/>
        </w:rPr>
        <w:t xml:space="preserve">Le tarif appliqué est celui correspondant à la grille des tarifs de l’année en cours. </w:t>
      </w:r>
    </w:p>
    <w:p w:rsidR="006B3DD0" w:rsidRDefault="00EB4473">
      <w:pPr>
        <w:pStyle w:val="Normal1"/>
        <w:ind w:left="567"/>
        <w:rPr>
          <w:color w:val="000000"/>
        </w:rPr>
      </w:pPr>
      <w:r>
        <w:rPr>
          <w:color w:val="000000"/>
        </w:rPr>
        <w:t>Il est fixé sur une base annuelle et tient compte des vacances scolaires et des jours fériés.</w:t>
      </w:r>
    </w:p>
    <w:p w:rsidR="006B3DD0" w:rsidRDefault="00EB4473">
      <w:pPr>
        <w:pStyle w:val="Normal1"/>
        <w:ind w:left="567"/>
        <w:rPr>
          <w:color w:val="000000"/>
        </w:rPr>
      </w:pPr>
      <w:r>
        <w:rPr>
          <w:color w:val="000000"/>
        </w:rPr>
        <w:t>Des conditions particulières s’appliquent pour un élève suivant plusieurs cours.</w:t>
      </w:r>
    </w:p>
    <w:p w:rsidR="006B3DD0" w:rsidRDefault="00EB4473">
      <w:pPr>
        <w:pStyle w:val="Normal1"/>
        <w:spacing w:before="100"/>
        <w:ind w:left="567"/>
        <w:jc w:val="both"/>
        <w:rPr>
          <w:color w:val="000000"/>
        </w:rPr>
      </w:pPr>
      <w:r>
        <w:rPr>
          <w:color w:val="000000"/>
        </w:rPr>
        <w:t>Une partie du montant peut être pris en charge par le comité d’entreprise auquel est rattaché l’intéressé selon les modalités de facturation et de paiement prévues par convention avec le comité d’entreprise.</w:t>
      </w:r>
    </w:p>
    <w:p w:rsidR="006B3DD0" w:rsidRDefault="00EB4473">
      <w:pPr>
        <w:pStyle w:val="Normal1"/>
        <w:spacing w:before="100"/>
        <w:ind w:left="567"/>
        <w:jc w:val="both"/>
      </w:pPr>
      <w:r>
        <w:t>Les tarifs sont revus tous les ans et approuvés lors de l’Assemblée Générale.</w:t>
      </w:r>
    </w:p>
    <w:p w:rsidR="006B3DD0" w:rsidRDefault="00EB4473">
      <w:pPr>
        <w:pStyle w:val="Normal1"/>
        <w:ind w:left="567" w:firstLine="6"/>
        <w:jc w:val="both"/>
      </w:pPr>
      <w:r>
        <w:t>Le règlement des cours se fait par chèque, l’étalement en plusieurs paiements est possible par 4 chèques maximum. Les chèques sont encaissés le 15/10, le 15/11, le 15/12 et le 15/01.</w:t>
      </w:r>
    </w:p>
    <w:p w:rsidR="006B3DD0" w:rsidRDefault="00EB4473">
      <w:pPr>
        <w:pStyle w:val="Normal1"/>
        <w:ind w:left="567" w:firstLine="6"/>
        <w:jc w:val="both"/>
      </w:pPr>
      <w:r>
        <w:t>Les tarifs et la grille des différents cours proposés sont consultables sur le site de l’association.</w:t>
      </w:r>
    </w:p>
    <w:p w:rsidR="006B3DD0" w:rsidRDefault="00EB4473">
      <w:pPr>
        <w:pStyle w:val="Normal1"/>
        <w:spacing w:before="100"/>
        <w:ind w:left="567" w:firstLine="6"/>
        <w:jc w:val="both"/>
      </w:pPr>
      <w:r>
        <w:t>Les conditions de remboursement partiel ou total des cours sont :</w:t>
      </w:r>
    </w:p>
    <w:p w:rsidR="006B3DD0" w:rsidRDefault="00EB4473">
      <w:pPr>
        <w:pStyle w:val="Normal1"/>
        <w:numPr>
          <w:ilvl w:val="0"/>
          <w:numId w:val="1"/>
        </w:numPr>
        <w:ind w:left="1134"/>
        <w:jc w:val="both"/>
        <w:rPr>
          <w:color w:val="000000"/>
        </w:rPr>
      </w:pPr>
      <w:r>
        <w:rPr>
          <w:color w:val="000000"/>
        </w:rPr>
        <w:t>en cas de mutation professionnelle (sur justificatif).</w:t>
      </w:r>
    </w:p>
    <w:p w:rsidR="006B3DD0" w:rsidRDefault="00EB4473">
      <w:pPr>
        <w:pStyle w:val="Normal1"/>
        <w:numPr>
          <w:ilvl w:val="0"/>
          <w:numId w:val="1"/>
        </w:numPr>
        <w:ind w:left="1134"/>
        <w:jc w:val="both"/>
        <w:rPr>
          <w:color w:val="000000"/>
        </w:rPr>
      </w:pPr>
      <w:r>
        <w:rPr>
          <w:color w:val="000000"/>
        </w:rPr>
        <w:t>de maladie ou accident déclaré(e) après l’inscription et ne permettant plus la pratique des cours (sur présentation d’un certificat médical).</w:t>
      </w:r>
    </w:p>
    <w:p w:rsidR="006B3DD0" w:rsidRDefault="00EB4473">
      <w:pPr>
        <w:pStyle w:val="Normal1"/>
        <w:numPr>
          <w:ilvl w:val="0"/>
          <w:numId w:val="1"/>
        </w:numPr>
        <w:ind w:left="1134"/>
        <w:jc w:val="both"/>
        <w:rPr>
          <w:color w:val="000000"/>
        </w:rPr>
      </w:pPr>
      <w:r>
        <w:rPr>
          <w:color w:val="000000"/>
        </w:rPr>
        <w:t>une demande écrite devra être fournie avec les justificatifs.</w:t>
      </w:r>
    </w:p>
    <w:p w:rsidR="006B3DD0" w:rsidRDefault="00EB4473">
      <w:pPr>
        <w:pStyle w:val="Normal1"/>
        <w:numPr>
          <w:ilvl w:val="0"/>
          <w:numId w:val="1"/>
        </w:numPr>
        <w:ind w:left="1134"/>
        <w:jc w:val="both"/>
        <w:rPr>
          <w:color w:val="000000"/>
        </w:rPr>
      </w:pPr>
      <w:r>
        <w:rPr>
          <w:color w:val="000000"/>
        </w:rPr>
        <w:t>Le remboursement sera effectué par chèque et au prorata  du temps passé entre la date d’inscription et la demande de remboursement.</w:t>
      </w:r>
    </w:p>
    <w:p w:rsidR="006B3DD0" w:rsidRDefault="006B3DD0">
      <w:pPr>
        <w:pStyle w:val="Normal1"/>
        <w:jc w:val="both"/>
        <w:rPr>
          <w:color w:val="000000"/>
          <w:sz w:val="22"/>
          <w:szCs w:val="22"/>
        </w:rPr>
      </w:pPr>
    </w:p>
    <w:p w:rsidR="006B3DD0" w:rsidRDefault="00EB4473">
      <w:pPr>
        <w:pStyle w:val="Normal1"/>
        <w:ind w:left="2124" w:hanging="2124"/>
        <w:jc w:val="both"/>
        <w:rPr>
          <w:sz w:val="28"/>
          <w:szCs w:val="28"/>
        </w:rPr>
      </w:pPr>
      <w:r>
        <w:rPr>
          <w:b/>
          <w:sz w:val="28"/>
          <w:szCs w:val="28"/>
          <w:u w:val="single"/>
        </w:rPr>
        <w:t>Article I-f</w:t>
      </w:r>
      <w:r>
        <w:rPr>
          <w:b/>
          <w:sz w:val="28"/>
          <w:szCs w:val="28"/>
        </w:rPr>
        <w:t> :</w:t>
      </w:r>
    </w:p>
    <w:p w:rsidR="006B3DD0" w:rsidRDefault="00EB4473">
      <w:pPr>
        <w:pStyle w:val="Normal1"/>
        <w:spacing w:before="100"/>
        <w:ind w:left="567" w:firstLine="5"/>
        <w:jc w:val="both"/>
        <w:rPr>
          <w:color w:val="000000"/>
        </w:rPr>
      </w:pPr>
      <w:r>
        <w:rPr>
          <w:color w:val="000000"/>
        </w:rPr>
        <w:t>Les parents doivent s’assurer de la présence du professeur sur les lieux du cours avant de quitter leur enfant.</w:t>
      </w:r>
    </w:p>
    <w:p w:rsidR="006B3DD0" w:rsidRDefault="00EB4473">
      <w:pPr>
        <w:pStyle w:val="Normal1"/>
        <w:ind w:left="567" w:firstLine="5"/>
        <w:jc w:val="both"/>
        <w:rPr>
          <w:color w:val="000000"/>
        </w:rPr>
      </w:pPr>
      <w:r>
        <w:rPr>
          <w:color w:val="000000"/>
        </w:rPr>
        <w:t>Si le cours n’a pas lieu, l’Association Danse et Musique n’est pas responsable des adhérents, il ne sera pas assuré de garde. Dans la mesure du possible, la suppression des cours sera annoncée par mail et affichée à l’entrée du gymnase.</w:t>
      </w:r>
    </w:p>
    <w:p w:rsidR="006B3DD0" w:rsidRDefault="00EB4473">
      <w:pPr>
        <w:pStyle w:val="Normal1"/>
        <w:spacing w:before="100"/>
        <w:ind w:left="567"/>
        <w:jc w:val="both"/>
        <w:rPr>
          <w:color w:val="000000"/>
        </w:rPr>
      </w:pPr>
      <w:r>
        <w:rPr>
          <w:color w:val="000000"/>
        </w:rPr>
        <w:t>Les professeurs et l’association ne sont pas responsables des enfants en dehors du lieu de cours.</w:t>
      </w:r>
    </w:p>
    <w:p w:rsidR="006B3DD0" w:rsidRDefault="00EB4473">
      <w:pPr>
        <w:pStyle w:val="Normal1"/>
        <w:spacing w:before="100"/>
        <w:ind w:left="567"/>
        <w:jc w:val="both"/>
        <w:rPr>
          <w:color w:val="000000"/>
        </w:rPr>
      </w:pPr>
      <w:r>
        <w:rPr>
          <w:color w:val="000000"/>
        </w:rPr>
        <w:t>Les salles de cours doivent être laissées dans leur état initial de propreté et de rangement.</w:t>
      </w:r>
    </w:p>
    <w:p w:rsidR="006B3DD0" w:rsidRDefault="00EB4473">
      <w:pPr>
        <w:pStyle w:val="Normal1"/>
        <w:ind w:left="567"/>
        <w:jc w:val="both"/>
        <w:rPr>
          <w:color w:val="000000"/>
        </w:rPr>
      </w:pPr>
      <w:r>
        <w:rPr>
          <w:color w:val="000000"/>
        </w:rPr>
        <w:t>Elles ne sont accessibles qu’aux professeurs et aux enfants ou adhérents concernés par le cours.</w:t>
      </w:r>
    </w:p>
    <w:p w:rsidR="006B3DD0" w:rsidRDefault="00EB4473">
      <w:pPr>
        <w:pStyle w:val="Normal1"/>
        <w:ind w:left="567"/>
        <w:jc w:val="both"/>
        <w:rPr>
          <w:color w:val="000000"/>
        </w:rPr>
      </w:pPr>
      <w:r>
        <w:rPr>
          <w:color w:val="000000"/>
        </w:rPr>
        <w:t>Les parents doivent rester dans le hall, les élèves du cours suivant doivent attendre la fin du cours avant de pénétrer dans la salle.</w:t>
      </w:r>
    </w:p>
    <w:p w:rsidR="006B3DD0" w:rsidRDefault="00EB4473">
      <w:pPr>
        <w:pStyle w:val="Normal1"/>
        <w:spacing w:before="100"/>
        <w:ind w:left="567"/>
        <w:jc w:val="both"/>
        <w:rPr>
          <w:color w:val="000000"/>
        </w:rPr>
      </w:pPr>
      <w:r>
        <w:rPr>
          <w:color w:val="000000"/>
        </w:rPr>
        <w:t>Le matériel mis à disposition des élèves doit être respecté et utilisé suivant les conditions d’utilisation définies sur place (en fin de cours, ranger la sono, tables, chaises, et le vestiaire).</w:t>
      </w:r>
    </w:p>
    <w:p w:rsidR="006B3DD0" w:rsidRDefault="00EB4473">
      <w:pPr>
        <w:pStyle w:val="Normal1"/>
        <w:ind w:left="567"/>
        <w:jc w:val="both"/>
        <w:rPr>
          <w:color w:val="000000"/>
        </w:rPr>
      </w:pPr>
      <w:r>
        <w:rPr>
          <w:color w:val="000000"/>
        </w:rPr>
        <w:t>Les règles de vie de groupe, notamment le respect d’autrui, doivent être strictement observées.</w:t>
      </w:r>
    </w:p>
    <w:p w:rsidR="006B3DD0" w:rsidRDefault="00EB4473">
      <w:pPr>
        <w:pStyle w:val="Normal1"/>
        <w:spacing w:before="100"/>
        <w:ind w:left="567"/>
        <w:jc w:val="both"/>
        <w:rPr>
          <w:color w:val="000000"/>
        </w:rPr>
      </w:pPr>
      <w:r>
        <w:rPr>
          <w:b/>
          <w:color w:val="000000"/>
          <w:u w:val="single"/>
        </w:rPr>
        <w:t>Tenue :</w:t>
      </w:r>
      <w:r>
        <w:rPr>
          <w:color w:val="000000"/>
        </w:rPr>
        <w:t xml:space="preserve"> les élèves doivent adopter une tenue vestimentaire et une présentation conformes aux indications des professeurs de la discipline.</w:t>
      </w:r>
    </w:p>
    <w:p w:rsidR="006B3DD0" w:rsidRDefault="00EB4473">
      <w:pPr>
        <w:pStyle w:val="Normal1"/>
        <w:spacing w:before="100"/>
        <w:ind w:left="567"/>
        <w:rPr>
          <w:color w:val="000000"/>
        </w:rPr>
      </w:pPr>
      <w:r>
        <w:rPr>
          <w:color w:val="000000"/>
        </w:rPr>
        <w:t>Il est obligatoire d’avoir des chaussures ou chaussons dédiés à la pratique de la danse.</w:t>
      </w:r>
    </w:p>
    <w:p w:rsidR="006B3DD0" w:rsidRDefault="00EB4473">
      <w:pPr>
        <w:pStyle w:val="Normal1"/>
      </w:pPr>
      <w:r>
        <w:br w:type="page" w:clear="all"/>
      </w:r>
    </w:p>
    <w:p w:rsidR="006B3DD0" w:rsidRDefault="00EB4473">
      <w:pPr>
        <w:pStyle w:val="Normal1"/>
        <w:ind w:left="2124" w:hanging="2124"/>
        <w:jc w:val="both"/>
        <w:rPr>
          <w:sz w:val="28"/>
          <w:szCs w:val="28"/>
        </w:rPr>
      </w:pPr>
      <w:r>
        <w:rPr>
          <w:b/>
          <w:sz w:val="28"/>
          <w:szCs w:val="28"/>
          <w:u w:val="single"/>
        </w:rPr>
        <w:lastRenderedPageBreak/>
        <w:t>Article I-</w:t>
      </w:r>
      <w:r>
        <w:rPr>
          <w:b/>
          <w:sz w:val="28"/>
          <w:szCs w:val="28"/>
        </w:rPr>
        <w:t>g :</w:t>
      </w:r>
    </w:p>
    <w:p w:rsidR="006B3DD0" w:rsidRDefault="00EB4473">
      <w:pPr>
        <w:pStyle w:val="Normal1"/>
        <w:spacing w:before="100"/>
        <w:ind w:left="567"/>
        <w:jc w:val="both"/>
        <w:rPr>
          <w:color w:val="000000"/>
        </w:rPr>
      </w:pPr>
      <w:r>
        <w:rPr>
          <w:color w:val="000000"/>
        </w:rPr>
        <w:t>Tout membre inscrit, avec l’accord des parents pour les mineurs, accepte d’être filmé et photographié dans le cadre des activités de Danse et Musique, et autorise l’utilisation des photos et des enregistrements pour les besoins de l’association.</w:t>
      </w:r>
    </w:p>
    <w:p w:rsidR="006B3DD0" w:rsidRDefault="006B3DD0">
      <w:pPr>
        <w:pStyle w:val="Normal1"/>
        <w:ind w:left="851"/>
        <w:jc w:val="both"/>
        <w:rPr>
          <w:color w:val="000000"/>
        </w:rPr>
      </w:pPr>
    </w:p>
    <w:p w:rsidR="006B3DD0" w:rsidRDefault="00EB4473">
      <w:pPr>
        <w:pStyle w:val="Normal1"/>
        <w:rPr>
          <w:color w:val="000000"/>
          <w:sz w:val="28"/>
          <w:szCs w:val="28"/>
        </w:rPr>
      </w:pPr>
      <w:r>
        <w:rPr>
          <w:b/>
          <w:sz w:val="28"/>
          <w:szCs w:val="28"/>
          <w:u w:val="single"/>
        </w:rPr>
        <w:t xml:space="preserve">Article I-h </w:t>
      </w:r>
      <w:r>
        <w:rPr>
          <w:b/>
          <w:sz w:val="28"/>
          <w:szCs w:val="28"/>
        </w:rPr>
        <w:t>:</w:t>
      </w:r>
    </w:p>
    <w:p w:rsidR="006B3DD0" w:rsidRDefault="00EB4473">
      <w:pPr>
        <w:pStyle w:val="Normal1"/>
        <w:spacing w:before="100"/>
        <w:ind w:left="567"/>
        <w:jc w:val="both"/>
        <w:rPr>
          <w:color w:val="000000"/>
        </w:rPr>
      </w:pPr>
      <w:r>
        <w:rPr>
          <w:color w:val="000000"/>
        </w:rPr>
        <w:t>Tout manquement au présent règlement pourra conduire à une mesure d'exclusion temporaire ou définitive qui ne saurait donner lieu à un remboursement de quelque nature que ce soit.</w:t>
      </w:r>
    </w:p>
    <w:p w:rsidR="006B3DD0" w:rsidRDefault="006B3DD0">
      <w:pPr>
        <w:pStyle w:val="Normal1"/>
        <w:ind w:left="851"/>
        <w:jc w:val="both"/>
        <w:rPr>
          <w:color w:val="000000"/>
        </w:rPr>
      </w:pPr>
    </w:p>
    <w:p w:rsidR="006B3DD0" w:rsidRDefault="00EB4473">
      <w:pPr>
        <w:pStyle w:val="Normal1"/>
        <w:ind w:left="2124" w:hanging="2124"/>
        <w:jc w:val="both"/>
        <w:rPr>
          <w:sz w:val="28"/>
          <w:szCs w:val="28"/>
          <w:u w:val="single"/>
        </w:rPr>
      </w:pPr>
      <w:r>
        <w:rPr>
          <w:b/>
          <w:sz w:val="28"/>
          <w:szCs w:val="28"/>
          <w:u w:val="single"/>
        </w:rPr>
        <w:t>Article I-i</w:t>
      </w:r>
      <w:r>
        <w:rPr>
          <w:b/>
          <w:sz w:val="28"/>
          <w:szCs w:val="28"/>
        </w:rPr>
        <w:t> :</w:t>
      </w:r>
      <w:r>
        <w:rPr>
          <w:b/>
          <w:sz w:val="28"/>
          <w:szCs w:val="28"/>
          <w:u w:val="single"/>
        </w:rPr>
        <w:t xml:space="preserve"> </w:t>
      </w:r>
    </w:p>
    <w:p w:rsidR="006B3DD0" w:rsidRDefault="00EB4473">
      <w:pPr>
        <w:pStyle w:val="Normal1"/>
        <w:spacing w:before="100"/>
        <w:ind w:left="567"/>
        <w:jc w:val="both"/>
        <w:rPr>
          <w:color w:val="000000"/>
        </w:rPr>
      </w:pPr>
      <w:r>
        <w:rPr>
          <w:color w:val="000000"/>
        </w:rPr>
        <w:t>L’association se réserve le droit d’exclure tout membre dont la présence perturbera le bon fonctionnement de l’association et notamment des cours sans pouvoir prétendre au remboursement de sa cotisation annuelle.</w:t>
      </w:r>
    </w:p>
    <w:p w:rsidR="006B3DD0" w:rsidRDefault="006B3DD0">
      <w:pPr>
        <w:pStyle w:val="Normal1"/>
        <w:ind w:left="851"/>
        <w:jc w:val="both"/>
        <w:rPr>
          <w:color w:val="000000"/>
        </w:rPr>
      </w:pPr>
    </w:p>
    <w:p w:rsidR="006B3DD0" w:rsidRDefault="00EB4473">
      <w:pPr>
        <w:pStyle w:val="Normal1"/>
        <w:ind w:left="2124" w:hanging="2124"/>
        <w:rPr>
          <w:sz w:val="28"/>
          <w:szCs w:val="28"/>
        </w:rPr>
      </w:pPr>
      <w:r>
        <w:rPr>
          <w:b/>
          <w:sz w:val="28"/>
          <w:szCs w:val="28"/>
          <w:u w:val="single"/>
        </w:rPr>
        <w:t>Article I-j</w:t>
      </w:r>
      <w:r>
        <w:rPr>
          <w:b/>
          <w:sz w:val="28"/>
          <w:szCs w:val="28"/>
        </w:rPr>
        <w:t> :</w:t>
      </w:r>
    </w:p>
    <w:p w:rsidR="006B3DD0" w:rsidRDefault="00EB4473">
      <w:pPr>
        <w:pStyle w:val="Normal1"/>
        <w:spacing w:before="100"/>
        <w:ind w:left="567"/>
        <w:jc w:val="both"/>
        <w:rPr>
          <w:color w:val="000000"/>
        </w:rPr>
      </w:pPr>
      <w:r>
        <w:rPr>
          <w:color w:val="000000"/>
        </w:rPr>
        <w:t>Des responsables de groupes (danse enfants, danse adultes, musique, chant) sont nécessaires pour le bon fonctionnement de l’association.</w:t>
      </w:r>
    </w:p>
    <w:p w:rsidR="006B3DD0" w:rsidRDefault="00EB4473">
      <w:pPr>
        <w:pStyle w:val="Normal1"/>
        <w:ind w:left="567"/>
        <w:jc w:val="both"/>
        <w:rPr>
          <w:color w:val="000000"/>
        </w:rPr>
      </w:pPr>
      <w:r>
        <w:rPr>
          <w:color w:val="000000"/>
        </w:rPr>
        <w:t>Leur rôle est défini comme suit ;</w:t>
      </w:r>
    </w:p>
    <w:p w:rsidR="006B3DD0" w:rsidRDefault="00EB4473">
      <w:pPr>
        <w:pStyle w:val="Normal1"/>
        <w:numPr>
          <w:ilvl w:val="0"/>
          <w:numId w:val="1"/>
        </w:numPr>
        <w:ind w:left="1134"/>
        <w:jc w:val="both"/>
        <w:rPr>
          <w:color w:val="000000"/>
        </w:rPr>
      </w:pPr>
      <w:r>
        <w:rPr>
          <w:color w:val="000000"/>
        </w:rPr>
        <w:t>Ils doivent s’inscrire lors de l’assemblée générale et sont membres du conseil d’administration (C.A),</w:t>
      </w:r>
    </w:p>
    <w:p w:rsidR="006B3DD0" w:rsidRDefault="00EB4473">
      <w:pPr>
        <w:pStyle w:val="Normal1"/>
        <w:numPr>
          <w:ilvl w:val="0"/>
          <w:numId w:val="1"/>
        </w:numPr>
        <w:ind w:left="1134"/>
        <w:jc w:val="both"/>
        <w:rPr>
          <w:color w:val="000000"/>
        </w:rPr>
      </w:pPr>
      <w:r>
        <w:rPr>
          <w:color w:val="000000"/>
        </w:rPr>
        <w:t>Ils prennent les inscriptions des adhérents,</w:t>
      </w:r>
    </w:p>
    <w:p w:rsidR="006B3DD0" w:rsidRDefault="00EB4473">
      <w:pPr>
        <w:pStyle w:val="Normal1"/>
        <w:numPr>
          <w:ilvl w:val="0"/>
          <w:numId w:val="1"/>
        </w:numPr>
        <w:ind w:left="1134"/>
        <w:jc w:val="both"/>
        <w:rPr>
          <w:color w:val="000000"/>
        </w:rPr>
      </w:pPr>
      <w:r>
        <w:rPr>
          <w:color w:val="000000"/>
        </w:rPr>
        <w:t>Suivent les encaissements des cotisations,</w:t>
      </w:r>
    </w:p>
    <w:p w:rsidR="006B3DD0" w:rsidRDefault="00EB4473">
      <w:pPr>
        <w:pStyle w:val="Normal1"/>
        <w:numPr>
          <w:ilvl w:val="0"/>
          <w:numId w:val="1"/>
        </w:numPr>
        <w:ind w:left="1134"/>
        <w:jc w:val="both"/>
        <w:rPr>
          <w:color w:val="000000"/>
        </w:rPr>
      </w:pPr>
      <w:r>
        <w:rPr>
          <w:color w:val="000000"/>
        </w:rPr>
        <w:t>Reçoivent les comptes rendus des réunions (C.A et Bureau),</w:t>
      </w:r>
    </w:p>
    <w:p w:rsidR="006B3DD0" w:rsidRDefault="00EB4473">
      <w:pPr>
        <w:pStyle w:val="Normal1"/>
        <w:numPr>
          <w:ilvl w:val="0"/>
          <w:numId w:val="1"/>
        </w:numPr>
        <w:ind w:left="1134"/>
        <w:jc w:val="both"/>
        <w:rPr>
          <w:color w:val="000000"/>
        </w:rPr>
      </w:pPr>
      <w:r>
        <w:rPr>
          <w:color w:val="000000"/>
        </w:rPr>
        <w:t>Communiquent les informations lors des cours si nécessaire,</w:t>
      </w:r>
    </w:p>
    <w:p w:rsidR="006B3DD0" w:rsidRDefault="00EB4473">
      <w:pPr>
        <w:pStyle w:val="Normal1"/>
        <w:numPr>
          <w:ilvl w:val="0"/>
          <w:numId w:val="1"/>
        </w:numPr>
        <w:ind w:left="1134"/>
        <w:jc w:val="both"/>
        <w:rPr>
          <w:color w:val="000000"/>
        </w:rPr>
      </w:pPr>
      <w:r>
        <w:rPr>
          <w:color w:val="000000"/>
        </w:rPr>
        <w:t>Elisent leurs représentants au bureau et le responsable de section,</w:t>
      </w:r>
    </w:p>
    <w:p w:rsidR="006B3DD0" w:rsidRDefault="00EB4473">
      <w:pPr>
        <w:pStyle w:val="Normal1"/>
        <w:numPr>
          <w:ilvl w:val="0"/>
          <w:numId w:val="1"/>
        </w:numPr>
        <w:ind w:left="1134"/>
        <w:jc w:val="both"/>
        <w:rPr>
          <w:color w:val="000000"/>
        </w:rPr>
      </w:pPr>
      <w:r>
        <w:rPr>
          <w:color w:val="000000"/>
        </w:rPr>
        <w:t>Font remonter les propositions ou éventuels problèmes au bureau via leur représentant.</w:t>
      </w:r>
    </w:p>
    <w:p w:rsidR="006B3DD0" w:rsidRDefault="00EB4473">
      <w:pPr>
        <w:pStyle w:val="Normal1"/>
        <w:numPr>
          <w:ilvl w:val="0"/>
          <w:numId w:val="1"/>
        </w:numPr>
        <w:ind w:left="1134"/>
        <w:jc w:val="both"/>
        <w:rPr>
          <w:color w:val="000000"/>
        </w:rPr>
      </w:pPr>
      <w:r>
        <w:rPr>
          <w:color w:val="000000"/>
        </w:rPr>
        <w:t>Prévoient une réunion trimestrielle en moyenne (soit 3/an).</w:t>
      </w:r>
    </w:p>
    <w:p w:rsidR="006B3DD0" w:rsidRDefault="006B3DD0">
      <w:pPr>
        <w:pStyle w:val="Normal1"/>
        <w:ind w:left="774"/>
        <w:jc w:val="both"/>
        <w:rPr>
          <w:color w:val="000000"/>
        </w:rPr>
      </w:pPr>
    </w:p>
    <w:p w:rsidR="003F7BD5" w:rsidRPr="003F7BD5" w:rsidRDefault="00EB4473" w:rsidP="003F7BD5">
      <w:pPr>
        <w:pStyle w:val="Normal1"/>
        <w:ind w:left="2124" w:hanging="2124"/>
        <w:jc w:val="both"/>
        <w:rPr>
          <w:sz w:val="28"/>
          <w:szCs w:val="28"/>
        </w:rPr>
      </w:pPr>
      <w:r>
        <w:rPr>
          <w:b/>
          <w:sz w:val="28"/>
          <w:szCs w:val="28"/>
          <w:u w:val="single"/>
        </w:rPr>
        <w:t>Article I-k</w:t>
      </w:r>
      <w:r>
        <w:rPr>
          <w:b/>
          <w:sz w:val="28"/>
          <w:szCs w:val="28"/>
        </w:rPr>
        <w:t> :</w:t>
      </w:r>
    </w:p>
    <w:p w:rsidR="003F7BD5" w:rsidRDefault="003F7BD5" w:rsidP="003F7BD5">
      <w:pPr>
        <w:pStyle w:val="Normal1"/>
        <w:spacing w:before="100"/>
        <w:ind w:left="567"/>
      </w:pPr>
      <w:r>
        <w:t>Ce règlement intérieur est valable jusqu’à nouvelle modification.</w:t>
      </w:r>
    </w:p>
    <w:p w:rsidR="006B3DD0" w:rsidRDefault="006B3DD0">
      <w:pPr>
        <w:pStyle w:val="Normal1"/>
      </w:pPr>
    </w:p>
    <w:p w:rsidR="006B3DD0" w:rsidRDefault="00EB4473">
      <w:pPr>
        <w:pStyle w:val="Normal1"/>
      </w:pPr>
      <w:r>
        <w:br w:type="page" w:clear="all"/>
      </w:r>
    </w:p>
    <w:p w:rsidR="006B3DD0" w:rsidRDefault="00EB4473">
      <w:pPr>
        <w:pStyle w:val="Normal1"/>
        <w:keepNext/>
        <w:jc w:val="center"/>
        <w:rPr>
          <w:color w:val="000000"/>
          <w:sz w:val="32"/>
          <w:szCs w:val="32"/>
          <w:u w:val="single"/>
        </w:rPr>
      </w:pPr>
      <w:r>
        <w:rPr>
          <w:b/>
          <w:color w:val="000000"/>
          <w:sz w:val="32"/>
          <w:szCs w:val="32"/>
          <w:u w:val="single"/>
        </w:rPr>
        <w:lastRenderedPageBreak/>
        <w:t>ARTICLE DEUX : CONSEIL D’ADMINISTRATION</w:t>
      </w:r>
    </w:p>
    <w:p w:rsidR="006B3DD0" w:rsidRDefault="006B3DD0">
      <w:pPr>
        <w:pStyle w:val="Normal1"/>
        <w:jc w:val="both"/>
      </w:pPr>
    </w:p>
    <w:p w:rsidR="006B3DD0" w:rsidRDefault="00EB4473">
      <w:pPr>
        <w:pStyle w:val="Normal1"/>
        <w:keepNext/>
        <w:jc w:val="both"/>
        <w:rPr>
          <w:color w:val="000000"/>
          <w:sz w:val="28"/>
          <w:szCs w:val="28"/>
          <w:u w:val="single"/>
        </w:rPr>
      </w:pPr>
      <w:r>
        <w:rPr>
          <w:b/>
          <w:color w:val="000000"/>
          <w:sz w:val="28"/>
          <w:szCs w:val="28"/>
          <w:u w:val="single"/>
        </w:rPr>
        <w:t>Article 2-a :</w:t>
      </w:r>
    </w:p>
    <w:p w:rsidR="006B3DD0" w:rsidRDefault="00EB4473">
      <w:pPr>
        <w:pStyle w:val="Normal1"/>
        <w:spacing w:before="100"/>
        <w:ind w:left="567"/>
        <w:jc w:val="both"/>
      </w:pPr>
      <w:r>
        <w:t>Le Bureau Directeur et le Conseil d’Administration statueront sur les demandes de remboursement des frais de mission justifiés dans le cadre de l’activité de l’Association.</w:t>
      </w:r>
    </w:p>
    <w:p w:rsidR="006B3DD0" w:rsidRDefault="00EB4473">
      <w:pPr>
        <w:pStyle w:val="Normal1"/>
        <w:ind w:left="567"/>
        <w:jc w:val="both"/>
      </w:pPr>
      <w:r>
        <w:t>L’association n’est pas responsable des vols ou oublis de vêtements survenus lors des cours ou des sorties.</w:t>
      </w:r>
    </w:p>
    <w:p w:rsidR="006B3DD0" w:rsidRDefault="006B3DD0">
      <w:pPr>
        <w:pStyle w:val="Normal1"/>
        <w:jc w:val="both"/>
        <w:rPr>
          <w:color w:val="000000"/>
          <w:sz w:val="28"/>
          <w:szCs w:val="28"/>
        </w:rPr>
      </w:pPr>
    </w:p>
    <w:p w:rsidR="006B3DD0" w:rsidRDefault="00EB4473">
      <w:pPr>
        <w:pStyle w:val="Normal1"/>
        <w:jc w:val="both"/>
        <w:rPr>
          <w:color w:val="000000"/>
          <w:sz w:val="28"/>
          <w:szCs w:val="28"/>
          <w:u w:val="single"/>
        </w:rPr>
      </w:pPr>
      <w:r>
        <w:rPr>
          <w:b/>
          <w:color w:val="000000"/>
          <w:sz w:val="28"/>
          <w:szCs w:val="28"/>
          <w:u w:val="single"/>
        </w:rPr>
        <w:t>Article 2-b :</w:t>
      </w:r>
    </w:p>
    <w:p w:rsidR="006B3DD0" w:rsidRDefault="00EB4473">
      <w:pPr>
        <w:pStyle w:val="Normal1"/>
        <w:spacing w:before="100"/>
        <w:ind w:left="567"/>
        <w:jc w:val="both"/>
      </w:pPr>
      <w:r>
        <w:t xml:space="preserve">Chaque réunion du Conseil d’Administration est suivie d’un compte-rendu envoyé à chacun de ses membres. Il est rédigé par le secrétaire ou son remplaçant. Chaque compte-rendu sera validé, soit en fin de réunion soit à la réunion suivante. </w:t>
      </w:r>
    </w:p>
    <w:p w:rsidR="006B3DD0" w:rsidRDefault="006B3DD0">
      <w:pPr>
        <w:pStyle w:val="Normal1"/>
        <w:ind w:left="567"/>
        <w:jc w:val="both"/>
      </w:pPr>
    </w:p>
    <w:p w:rsidR="006B3DD0" w:rsidRDefault="006B3DD0">
      <w:pPr>
        <w:pStyle w:val="Normal1"/>
        <w:ind w:left="567"/>
        <w:jc w:val="both"/>
      </w:pPr>
    </w:p>
    <w:p w:rsidR="006B3DD0" w:rsidRDefault="00EB4473">
      <w:pPr>
        <w:pStyle w:val="Normal1"/>
        <w:jc w:val="center"/>
        <w:rPr>
          <w:color w:val="000000"/>
          <w:sz w:val="32"/>
          <w:szCs w:val="32"/>
          <w:u w:val="single"/>
        </w:rPr>
      </w:pPr>
      <w:r>
        <w:rPr>
          <w:b/>
          <w:color w:val="000000"/>
          <w:sz w:val="32"/>
          <w:szCs w:val="32"/>
          <w:u w:val="single"/>
        </w:rPr>
        <w:t>ARTICLE TROIS : BIENS DE L’ASSOCIATION</w:t>
      </w:r>
    </w:p>
    <w:p w:rsidR="006B3DD0" w:rsidRDefault="006B3DD0">
      <w:pPr>
        <w:pStyle w:val="Normal1"/>
        <w:rPr>
          <w:color w:val="000000"/>
          <w:sz w:val="28"/>
          <w:szCs w:val="28"/>
          <w:u w:val="single"/>
        </w:rPr>
      </w:pPr>
    </w:p>
    <w:p w:rsidR="006B3DD0" w:rsidRDefault="00EB4473">
      <w:pPr>
        <w:pStyle w:val="Normal1"/>
        <w:rPr>
          <w:color w:val="000000"/>
          <w:sz w:val="32"/>
          <w:szCs w:val="32"/>
          <w:u w:val="single"/>
        </w:rPr>
      </w:pPr>
      <w:r>
        <w:rPr>
          <w:b/>
          <w:color w:val="000000"/>
          <w:sz w:val="28"/>
          <w:szCs w:val="28"/>
          <w:u w:val="single"/>
        </w:rPr>
        <w:t>Article 3-a :</w:t>
      </w:r>
    </w:p>
    <w:p w:rsidR="006B3DD0" w:rsidRDefault="00EB4473">
      <w:pPr>
        <w:pStyle w:val="Normal1"/>
        <w:spacing w:before="100"/>
        <w:ind w:left="567"/>
        <w:jc w:val="both"/>
      </w:pPr>
      <w:r>
        <w:t>Les biens mobiliers de l’Association doivent demeurer au siège de l’Association, sur le lieu des cours, au gymnase de Le Cheylas, ou chez les responsables de section si des contraintes le justifient.</w:t>
      </w:r>
    </w:p>
    <w:p w:rsidR="006B3DD0" w:rsidRDefault="006B3DD0">
      <w:pPr>
        <w:pStyle w:val="Normal1"/>
        <w:ind w:left="851"/>
        <w:jc w:val="both"/>
      </w:pPr>
    </w:p>
    <w:p w:rsidR="006B3DD0" w:rsidRDefault="006B3DD0">
      <w:pPr>
        <w:pStyle w:val="Normal1"/>
        <w:ind w:left="851"/>
        <w:jc w:val="both"/>
      </w:pPr>
    </w:p>
    <w:p w:rsidR="006B3DD0" w:rsidRDefault="00EB4473">
      <w:pPr>
        <w:pStyle w:val="Normal1"/>
        <w:jc w:val="center"/>
        <w:rPr>
          <w:color w:val="000000"/>
          <w:sz w:val="32"/>
          <w:szCs w:val="32"/>
        </w:rPr>
      </w:pPr>
      <w:r>
        <w:rPr>
          <w:b/>
          <w:color w:val="000000"/>
          <w:sz w:val="32"/>
          <w:szCs w:val="32"/>
          <w:u w:val="single"/>
        </w:rPr>
        <w:t>ARTICLE QUATRE : SORTIES</w:t>
      </w:r>
    </w:p>
    <w:p w:rsidR="006B3DD0" w:rsidRDefault="006B3DD0">
      <w:pPr>
        <w:pStyle w:val="Normal1"/>
        <w:rPr>
          <w:color w:val="000000"/>
          <w:sz w:val="28"/>
          <w:szCs w:val="28"/>
          <w:u w:val="single"/>
        </w:rPr>
      </w:pPr>
    </w:p>
    <w:p w:rsidR="006B3DD0" w:rsidRDefault="00EB4473">
      <w:pPr>
        <w:pStyle w:val="Normal1"/>
        <w:rPr>
          <w:color w:val="000000"/>
          <w:sz w:val="28"/>
          <w:szCs w:val="28"/>
        </w:rPr>
      </w:pPr>
      <w:r>
        <w:rPr>
          <w:b/>
          <w:color w:val="000000"/>
          <w:sz w:val="28"/>
          <w:szCs w:val="28"/>
          <w:u w:val="single"/>
        </w:rPr>
        <w:t>Article 4-a :</w:t>
      </w:r>
    </w:p>
    <w:p w:rsidR="006B3DD0" w:rsidRDefault="00EB4473">
      <w:pPr>
        <w:pStyle w:val="Normal1"/>
        <w:spacing w:before="100"/>
        <w:ind w:left="567" w:firstLine="6"/>
        <w:jc w:val="both"/>
        <w:rPr>
          <w:color w:val="000000"/>
        </w:rPr>
      </w:pPr>
      <w:r>
        <w:rPr>
          <w:color w:val="000000"/>
        </w:rPr>
        <w:t>Les sorties proposées par l’association sont soumises à quelques règles :</w:t>
      </w:r>
    </w:p>
    <w:p w:rsidR="006B3DD0" w:rsidRDefault="00EB4473">
      <w:pPr>
        <w:pStyle w:val="Normal1"/>
        <w:numPr>
          <w:ilvl w:val="0"/>
          <w:numId w:val="1"/>
        </w:numPr>
        <w:ind w:left="1134"/>
        <w:jc w:val="both"/>
        <w:rPr>
          <w:color w:val="000000"/>
          <w:sz w:val="22"/>
          <w:szCs w:val="22"/>
        </w:rPr>
      </w:pPr>
      <w:r>
        <w:rPr>
          <w:color w:val="000000"/>
          <w:sz w:val="22"/>
          <w:szCs w:val="22"/>
        </w:rPr>
        <w:t>les sorties sont annoncées soit par mail, soit par affichage au tableau.</w:t>
      </w:r>
    </w:p>
    <w:p w:rsidR="006B3DD0" w:rsidRDefault="00EB4473">
      <w:pPr>
        <w:pStyle w:val="Normal1"/>
        <w:numPr>
          <w:ilvl w:val="0"/>
          <w:numId w:val="1"/>
        </w:numPr>
        <w:ind w:left="1134"/>
        <w:jc w:val="both"/>
        <w:rPr>
          <w:color w:val="000000"/>
          <w:sz w:val="22"/>
          <w:szCs w:val="22"/>
        </w:rPr>
      </w:pPr>
      <w:r>
        <w:rPr>
          <w:color w:val="000000"/>
          <w:sz w:val="22"/>
          <w:szCs w:val="22"/>
        </w:rPr>
        <w:t>Tous les membres adhérents de l’association sont concernés. Pour les sorties faites dans des lieux réglementés envers un public mineur ou ayant des mesures spécifiques, l’association se réserve le droit de restreindre les conditions d’éligibilité de ces adhérents.</w:t>
      </w:r>
    </w:p>
    <w:p w:rsidR="006B3DD0" w:rsidRDefault="00EB4473">
      <w:pPr>
        <w:pStyle w:val="Normal1"/>
        <w:numPr>
          <w:ilvl w:val="0"/>
          <w:numId w:val="1"/>
        </w:numPr>
        <w:ind w:left="1134"/>
        <w:jc w:val="both"/>
        <w:rPr>
          <w:color w:val="000000"/>
          <w:sz w:val="22"/>
          <w:szCs w:val="22"/>
        </w:rPr>
      </w:pPr>
      <w:r>
        <w:rPr>
          <w:color w:val="000000"/>
          <w:sz w:val="22"/>
          <w:szCs w:val="22"/>
        </w:rPr>
        <w:t>Le paiement de la sortie doit être acquitté au terme défini lors de l’annonce de cette sortie.</w:t>
      </w:r>
    </w:p>
    <w:p w:rsidR="006B3DD0" w:rsidRDefault="00EB4473">
      <w:pPr>
        <w:pStyle w:val="Normal1"/>
        <w:numPr>
          <w:ilvl w:val="0"/>
          <w:numId w:val="1"/>
        </w:numPr>
        <w:ind w:left="1134"/>
        <w:jc w:val="both"/>
        <w:rPr>
          <w:color w:val="000000"/>
          <w:sz w:val="22"/>
          <w:szCs w:val="22"/>
        </w:rPr>
      </w:pPr>
      <w:r>
        <w:rPr>
          <w:color w:val="000000"/>
          <w:sz w:val="22"/>
          <w:szCs w:val="22"/>
        </w:rPr>
        <w:t xml:space="preserve">En cas d’annulation de la sortie, pour quelque motif que ce soit, il ne pourra être demandé de dédommagement, ni d’intérêt. </w:t>
      </w:r>
    </w:p>
    <w:p w:rsidR="006B3DD0" w:rsidRDefault="00EB4473">
      <w:pPr>
        <w:pStyle w:val="Normal1"/>
        <w:ind w:left="1134"/>
        <w:jc w:val="both"/>
        <w:rPr>
          <w:color w:val="000000"/>
          <w:sz w:val="22"/>
          <w:szCs w:val="22"/>
        </w:rPr>
      </w:pPr>
      <w:r>
        <w:rPr>
          <w:color w:val="000000"/>
          <w:sz w:val="22"/>
          <w:szCs w:val="22"/>
        </w:rPr>
        <w:t>Le remboursement sera effectué par le retour des chèques présentés.</w:t>
      </w:r>
    </w:p>
    <w:p w:rsidR="006B3DD0" w:rsidRDefault="00EB4473">
      <w:pPr>
        <w:pStyle w:val="Normal1"/>
        <w:numPr>
          <w:ilvl w:val="0"/>
          <w:numId w:val="1"/>
        </w:numPr>
        <w:ind w:left="1134"/>
        <w:jc w:val="both"/>
        <w:rPr>
          <w:color w:val="000000"/>
          <w:sz w:val="22"/>
          <w:szCs w:val="22"/>
        </w:rPr>
      </w:pPr>
      <w:r>
        <w:rPr>
          <w:color w:val="000000"/>
          <w:sz w:val="22"/>
          <w:szCs w:val="22"/>
        </w:rPr>
        <w:t>Pour les sorties concernant les adhérents mineurs, les parents ou responsables légaux devront s’organiser et encadrer le groupe. Dans le cas où, il n’y ait pas assez d’adultes encadrant, la sortie sera annulée.</w:t>
      </w:r>
    </w:p>
    <w:p w:rsidR="006B3DD0" w:rsidRDefault="00EB4473">
      <w:pPr>
        <w:pStyle w:val="Normal1"/>
        <w:numPr>
          <w:ilvl w:val="0"/>
          <w:numId w:val="1"/>
        </w:numPr>
        <w:ind w:left="1134"/>
        <w:jc w:val="both"/>
        <w:rPr>
          <w:color w:val="000000"/>
          <w:sz w:val="22"/>
          <w:szCs w:val="22"/>
        </w:rPr>
      </w:pPr>
      <w:r>
        <w:rPr>
          <w:color w:val="000000"/>
          <w:sz w:val="22"/>
          <w:szCs w:val="22"/>
        </w:rPr>
        <w:t>Un minimum de 6 adhérents participants sera demandé pour maintenir la sortie proposée.</w:t>
      </w:r>
    </w:p>
    <w:p w:rsidR="006B3DD0" w:rsidRDefault="00EB4473">
      <w:pPr>
        <w:pStyle w:val="Normal1"/>
        <w:numPr>
          <w:ilvl w:val="0"/>
          <w:numId w:val="1"/>
        </w:numPr>
        <w:ind w:left="1134"/>
        <w:jc w:val="both"/>
        <w:rPr>
          <w:color w:val="000000"/>
          <w:sz w:val="22"/>
          <w:szCs w:val="22"/>
        </w:rPr>
      </w:pPr>
      <w:r>
        <w:rPr>
          <w:color w:val="000000"/>
          <w:sz w:val="22"/>
          <w:szCs w:val="22"/>
        </w:rPr>
        <w:t>Il ne sera procédé à aucun remboursement en cas de changement d’avis de la part d’un adhérent, après son inscription et règlement à cette sortie.</w:t>
      </w:r>
    </w:p>
    <w:p w:rsidR="006B3DD0" w:rsidRDefault="006B3DD0">
      <w:pPr>
        <w:pStyle w:val="Normal1"/>
        <w:jc w:val="both"/>
        <w:rPr>
          <w:color w:val="000000"/>
          <w:sz w:val="22"/>
          <w:szCs w:val="22"/>
        </w:rPr>
      </w:pPr>
    </w:p>
    <w:p w:rsidR="006B3DD0" w:rsidRDefault="006B3DD0">
      <w:pPr>
        <w:pStyle w:val="Normal1"/>
        <w:jc w:val="both"/>
        <w:rPr>
          <w:color w:val="000000"/>
          <w:sz w:val="22"/>
          <w:szCs w:val="22"/>
        </w:rPr>
      </w:pPr>
    </w:p>
    <w:p w:rsidR="006B3DD0" w:rsidRDefault="00EB4473">
      <w:pPr>
        <w:pStyle w:val="Normal1"/>
        <w:jc w:val="center"/>
        <w:rPr>
          <w:color w:val="000000"/>
          <w:sz w:val="32"/>
          <w:szCs w:val="32"/>
          <w:u w:val="single"/>
        </w:rPr>
      </w:pPr>
      <w:r>
        <w:rPr>
          <w:b/>
          <w:color w:val="000000"/>
          <w:sz w:val="32"/>
          <w:szCs w:val="32"/>
          <w:u w:val="single"/>
        </w:rPr>
        <w:t>ARTICLE CINQ : ASSURANCE</w:t>
      </w:r>
    </w:p>
    <w:p w:rsidR="006B3DD0" w:rsidRDefault="006B3DD0">
      <w:pPr>
        <w:pStyle w:val="Normal1"/>
        <w:rPr>
          <w:color w:val="000000"/>
          <w:sz w:val="32"/>
          <w:szCs w:val="32"/>
          <w:u w:val="single"/>
        </w:rPr>
      </w:pPr>
    </w:p>
    <w:p w:rsidR="006B3DD0" w:rsidRDefault="00EB4473">
      <w:pPr>
        <w:pStyle w:val="Normal1"/>
        <w:rPr>
          <w:color w:val="000000"/>
          <w:sz w:val="32"/>
          <w:szCs w:val="32"/>
        </w:rPr>
      </w:pPr>
      <w:r>
        <w:rPr>
          <w:b/>
          <w:color w:val="000000"/>
          <w:sz w:val="28"/>
          <w:szCs w:val="28"/>
          <w:u w:val="single"/>
        </w:rPr>
        <w:t>Article 5-a :</w:t>
      </w:r>
    </w:p>
    <w:p w:rsidR="006B3DD0" w:rsidRDefault="00EB4473">
      <w:pPr>
        <w:pStyle w:val="Normal1"/>
        <w:spacing w:before="100"/>
        <w:ind w:left="567" w:firstLine="6"/>
        <w:rPr>
          <w:color w:val="000000"/>
        </w:rPr>
      </w:pPr>
      <w:r>
        <w:rPr>
          <w:color w:val="000000"/>
        </w:rPr>
        <w:t>Chaque adhérent devra avoir contracté une assurance Responsabilité Civile ou extra-scolaire garantissant la pratique de la danse, les sorties, et les dommages pouvant être occasionnés à l’Association ou à autrui.</w:t>
      </w:r>
    </w:p>
    <w:p w:rsidR="003F7BD5" w:rsidRDefault="003F7BD5">
      <w:pPr>
        <w:pStyle w:val="Normal1"/>
        <w:spacing w:before="100"/>
        <w:ind w:left="567" w:firstLine="6"/>
        <w:rPr>
          <w:color w:val="000000"/>
        </w:rPr>
      </w:pPr>
    </w:p>
    <w:p w:rsidR="003F7BD5" w:rsidRDefault="003F7BD5">
      <w:pPr>
        <w:pStyle w:val="Normal1"/>
        <w:spacing w:before="100"/>
        <w:ind w:left="567" w:firstLine="6"/>
        <w:rPr>
          <w:color w:val="000000"/>
        </w:rPr>
      </w:pPr>
    </w:p>
    <w:p w:rsidR="003F7BD5" w:rsidRDefault="003F7BD5">
      <w:pPr>
        <w:pStyle w:val="Normal1"/>
        <w:spacing w:before="100"/>
        <w:ind w:left="567" w:firstLine="6"/>
        <w:rPr>
          <w:color w:val="000000"/>
        </w:rPr>
      </w:pPr>
    </w:p>
    <w:p w:rsidR="0087756B" w:rsidRDefault="003F7BD5" w:rsidP="003F7BD5">
      <w:pPr>
        <w:pStyle w:val="Normal1"/>
        <w:jc w:val="center"/>
        <w:rPr>
          <w:b/>
          <w:color w:val="000000"/>
          <w:sz w:val="32"/>
          <w:szCs w:val="32"/>
          <w:u w:val="single"/>
        </w:rPr>
      </w:pPr>
      <w:r>
        <w:rPr>
          <w:b/>
          <w:color w:val="000000"/>
          <w:sz w:val="32"/>
          <w:szCs w:val="32"/>
          <w:u w:val="single"/>
        </w:rPr>
        <w:lastRenderedPageBreak/>
        <w:t xml:space="preserve">ARTICLE SIX : </w:t>
      </w:r>
      <w:r w:rsidR="0087756B">
        <w:rPr>
          <w:b/>
          <w:color w:val="000000"/>
          <w:sz w:val="32"/>
          <w:szCs w:val="32"/>
          <w:u w:val="single"/>
        </w:rPr>
        <w:t xml:space="preserve">DROIT A L’IMAGE – PROTECTION </w:t>
      </w:r>
    </w:p>
    <w:p w:rsidR="003F7BD5" w:rsidRDefault="0087756B" w:rsidP="003F7BD5">
      <w:pPr>
        <w:pStyle w:val="Normal1"/>
        <w:jc w:val="center"/>
        <w:rPr>
          <w:color w:val="000000"/>
          <w:sz w:val="32"/>
          <w:szCs w:val="32"/>
          <w:u w:val="single"/>
        </w:rPr>
      </w:pPr>
      <w:r>
        <w:rPr>
          <w:b/>
          <w:color w:val="000000"/>
          <w:sz w:val="32"/>
          <w:szCs w:val="32"/>
          <w:u w:val="single"/>
        </w:rPr>
        <w:t>DES DONNEES</w:t>
      </w:r>
    </w:p>
    <w:p w:rsidR="003F7BD5" w:rsidRDefault="003F7BD5" w:rsidP="003F7BD5">
      <w:pPr>
        <w:pStyle w:val="Normal1"/>
        <w:rPr>
          <w:color w:val="000000"/>
          <w:sz w:val="32"/>
          <w:szCs w:val="32"/>
          <w:u w:val="single"/>
        </w:rPr>
      </w:pPr>
    </w:p>
    <w:p w:rsidR="003F7BD5" w:rsidRDefault="003F7BD5" w:rsidP="003F7BD5">
      <w:pPr>
        <w:pStyle w:val="Normal1"/>
        <w:rPr>
          <w:color w:val="000000"/>
          <w:sz w:val="32"/>
          <w:szCs w:val="32"/>
        </w:rPr>
      </w:pPr>
      <w:r>
        <w:rPr>
          <w:b/>
          <w:color w:val="000000"/>
          <w:sz w:val="28"/>
          <w:szCs w:val="28"/>
          <w:u w:val="single"/>
        </w:rPr>
        <w:t>Article 6-a :</w:t>
      </w:r>
    </w:p>
    <w:p w:rsidR="003F7BD5" w:rsidRDefault="003F7BD5">
      <w:pPr>
        <w:pStyle w:val="Normal1"/>
        <w:spacing w:before="100"/>
        <w:ind w:left="567" w:firstLine="6"/>
        <w:rPr>
          <w:color w:val="000000"/>
        </w:rPr>
      </w:pPr>
    </w:p>
    <w:p w:rsidR="003F7BD5" w:rsidRPr="003F7BD5" w:rsidRDefault="003F7BD5" w:rsidP="00283D0F">
      <w:pPr>
        <w:pStyle w:val="Normal1"/>
        <w:spacing w:before="100"/>
        <w:ind w:left="567"/>
        <w:jc w:val="both"/>
        <w:rPr>
          <w:b/>
          <w:u w:val="single"/>
        </w:rPr>
      </w:pPr>
      <w:r w:rsidRPr="003F7BD5">
        <w:rPr>
          <w:b/>
          <w:u w:val="single"/>
        </w:rPr>
        <w:t>Conditions Générales d’Utilisation – Informatique et Libertés (RGPD)</w:t>
      </w:r>
    </w:p>
    <w:p w:rsidR="003F7BD5" w:rsidRDefault="003F7BD5" w:rsidP="00283D0F">
      <w:pPr>
        <w:pStyle w:val="Normal1"/>
        <w:spacing w:before="100"/>
        <w:ind w:left="567"/>
        <w:jc w:val="both"/>
      </w:pPr>
      <w:r>
        <w:t>● Nous attirons votre attention sur les règles du droit à l’image. Vous acceptez de fait, sauf</w:t>
      </w:r>
    </w:p>
    <w:p w:rsidR="003F7BD5" w:rsidRDefault="003F7BD5" w:rsidP="00283D0F">
      <w:pPr>
        <w:pStyle w:val="Normal1"/>
        <w:spacing w:before="100"/>
        <w:ind w:left="567"/>
        <w:jc w:val="both"/>
      </w:pPr>
      <w:proofErr w:type="gramStart"/>
      <w:r>
        <w:t>demande</w:t>
      </w:r>
      <w:proofErr w:type="gramEnd"/>
      <w:r>
        <w:t xml:space="preserve"> contraire de votre part, faite par écrit l’usage des supports vidéo ou photos</w:t>
      </w:r>
    </w:p>
    <w:p w:rsidR="003F7BD5" w:rsidRDefault="003F7BD5" w:rsidP="00283D0F">
      <w:pPr>
        <w:pStyle w:val="Normal1"/>
        <w:spacing w:before="100"/>
        <w:ind w:left="567"/>
        <w:jc w:val="both"/>
      </w:pPr>
      <w:proofErr w:type="gramStart"/>
      <w:r>
        <w:t>réalisé</w:t>
      </w:r>
      <w:r w:rsidR="00283D0F">
        <w:t>e</w:t>
      </w:r>
      <w:r>
        <w:t>s</w:t>
      </w:r>
      <w:proofErr w:type="gramEnd"/>
      <w:r>
        <w:t xml:space="preserve"> par </w:t>
      </w:r>
      <w:r w:rsidR="0087756B">
        <w:t>l’association</w:t>
      </w:r>
      <w:r>
        <w:t xml:space="preserve"> sur lesquelles vous ou vos enfants sont présents. Ces supports sont</w:t>
      </w:r>
    </w:p>
    <w:p w:rsidR="003F7BD5" w:rsidRDefault="003F7BD5" w:rsidP="00283D0F">
      <w:pPr>
        <w:pStyle w:val="Normal1"/>
        <w:spacing w:before="100"/>
        <w:ind w:left="567"/>
        <w:jc w:val="both"/>
      </w:pPr>
      <w:proofErr w:type="gramStart"/>
      <w:r>
        <w:t>réalisés</w:t>
      </w:r>
      <w:proofErr w:type="gramEnd"/>
      <w:r>
        <w:t xml:space="preserve"> à l’occasion des différents évènements organisés par le club ou lors des cours de</w:t>
      </w:r>
    </w:p>
    <w:p w:rsidR="003F7BD5" w:rsidRDefault="003F7BD5" w:rsidP="00283D0F">
      <w:pPr>
        <w:pStyle w:val="Normal1"/>
        <w:spacing w:before="100"/>
        <w:ind w:left="567"/>
        <w:jc w:val="both"/>
      </w:pPr>
      <w:proofErr w:type="gramStart"/>
      <w:r>
        <w:t>danse</w:t>
      </w:r>
      <w:proofErr w:type="gramEnd"/>
      <w:r>
        <w:t>. Ils sont faits par le club ou des tiers mandatés par lui. Aucun usage commercial de</w:t>
      </w:r>
    </w:p>
    <w:p w:rsidR="003F7BD5" w:rsidRDefault="003F7BD5" w:rsidP="00283D0F">
      <w:pPr>
        <w:pStyle w:val="Normal1"/>
        <w:spacing w:before="100"/>
        <w:ind w:left="567"/>
        <w:jc w:val="both"/>
      </w:pPr>
      <w:proofErr w:type="gramStart"/>
      <w:r>
        <w:t>ses</w:t>
      </w:r>
      <w:proofErr w:type="gramEnd"/>
      <w:r>
        <w:t xml:space="preserve"> supports ne sera fait.</w:t>
      </w:r>
    </w:p>
    <w:p w:rsidR="0087756B" w:rsidRDefault="0087756B" w:rsidP="00283D0F">
      <w:pPr>
        <w:pStyle w:val="Normal1"/>
        <w:spacing w:before="100"/>
        <w:ind w:left="567"/>
        <w:jc w:val="both"/>
      </w:pPr>
      <w:r>
        <w:t>Toute personne ne désirant pas être sur les photos de groupes prises pour l’usage et la communication de l’association, devra s’écarter de lui-même du champ de la photo.</w:t>
      </w:r>
    </w:p>
    <w:p w:rsidR="0087756B" w:rsidRDefault="0087756B" w:rsidP="00283D0F">
      <w:pPr>
        <w:pStyle w:val="Normal1"/>
        <w:spacing w:before="100"/>
        <w:ind w:left="567"/>
        <w:jc w:val="both"/>
      </w:pPr>
    </w:p>
    <w:p w:rsidR="003F7BD5" w:rsidRDefault="003F7BD5" w:rsidP="00283D0F">
      <w:pPr>
        <w:pStyle w:val="Normal1"/>
        <w:spacing w:before="100"/>
        <w:ind w:left="567"/>
        <w:jc w:val="both"/>
      </w:pPr>
      <w:r>
        <w:t>● L’association Danse et Musique s’engage à respecter les lois et règlements en vigueur</w:t>
      </w:r>
    </w:p>
    <w:p w:rsidR="003F7BD5" w:rsidRDefault="003F7BD5" w:rsidP="00283D0F">
      <w:pPr>
        <w:pStyle w:val="Normal1"/>
        <w:spacing w:before="100"/>
        <w:ind w:left="567"/>
        <w:jc w:val="both"/>
      </w:pPr>
      <w:proofErr w:type="gramStart"/>
      <w:r>
        <w:t>relatifs</w:t>
      </w:r>
      <w:proofErr w:type="gramEnd"/>
      <w:r>
        <w:t xml:space="preserve"> à la protection des données personnelles conformément à la loi n°78-17 du 6</w:t>
      </w:r>
    </w:p>
    <w:p w:rsidR="003F7BD5" w:rsidRDefault="003F7BD5" w:rsidP="00283D0F">
      <w:pPr>
        <w:pStyle w:val="Normal1"/>
        <w:spacing w:before="100"/>
        <w:ind w:left="567"/>
        <w:jc w:val="both"/>
      </w:pPr>
      <w:proofErr w:type="gramStart"/>
      <w:r>
        <w:t>janvier</w:t>
      </w:r>
      <w:proofErr w:type="gramEnd"/>
      <w:r>
        <w:t xml:space="preserve"> 1978 modifiée et au règlement (UE) n°2016/679 DU 27 avril 2016.</w:t>
      </w:r>
    </w:p>
    <w:p w:rsidR="0087756B" w:rsidRDefault="0087756B" w:rsidP="00283D0F">
      <w:pPr>
        <w:pStyle w:val="Normal1"/>
        <w:spacing w:before="100"/>
        <w:ind w:left="567"/>
        <w:jc w:val="both"/>
      </w:pPr>
      <w:r>
        <w:t>Les données collectées lors des inscriptions annuelles, sur papier ou en ligne, ne sont utilisées par l’association que dans le but de communication interne pour diffuser des informations aux adhérents.</w:t>
      </w:r>
    </w:p>
    <w:p w:rsidR="0087756B" w:rsidRDefault="0087756B" w:rsidP="00283D0F">
      <w:pPr>
        <w:pStyle w:val="Normal1"/>
        <w:spacing w:before="100"/>
        <w:ind w:left="567"/>
        <w:jc w:val="both"/>
      </w:pPr>
      <w:r>
        <w:t xml:space="preserve">Les données collectées sont </w:t>
      </w:r>
      <w:r w:rsidR="00283D0F">
        <w:t>liées</w:t>
      </w:r>
      <w:r>
        <w:t xml:space="preserve"> à l’état civil, mail, numéro </w:t>
      </w:r>
      <w:r w:rsidR="00283D0F">
        <w:t>de téléphone, adresse postale, principalement. Ces données concernent les adhérents et des représentants légaux pour les mineurs.</w:t>
      </w:r>
    </w:p>
    <w:p w:rsidR="00283D0F" w:rsidRDefault="00283D0F" w:rsidP="003F7BD5">
      <w:pPr>
        <w:pStyle w:val="Normal1"/>
        <w:spacing w:before="100"/>
        <w:ind w:left="567"/>
      </w:pPr>
    </w:p>
    <w:p w:rsidR="00283D0F" w:rsidRDefault="00A91E1C" w:rsidP="003F7BD5">
      <w:pPr>
        <w:pStyle w:val="Normal1"/>
        <w:spacing w:before="100"/>
        <w:ind w:left="567"/>
      </w:pPr>
      <w:hyperlink r:id="rId7" w:history="1">
        <w:r w:rsidR="00283D0F" w:rsidRPr="007E47D9">
          <w:rPr>
            <w:rStyle w:val="Lienhypertexte"/>
          </w:rPr>
          <w:t>https://www.cnil.fr</w:t>
        </w:r>
      </w:hyperlink>
    </w:p>
    <w:p w:rsidR="00283D0F" w:rsidRDefault="00283D0F" w:rsidP="003F7BD5">
      <w:pPr>
        <w:pStyle w:val="Normal1"/>
        <w:spacing w:before="100"/>
        <w:ind w:left="567"/>
      </w:pPr>
    </w:p>
    <w:p w:rsidR="00283D0F" w:rsidRDefault="00283D0F" w:rsidP="003F7BD5">
      <w:pPr>
        <w:pStyle w:val="Normal1"/>
        <w:spacing w:before="100"/>
        <w:ind w:left="567"/>
      </w:pPr>
    </w:p>
    <w:p w:rsidR="00283D0F" w:rsidRDefault="00283D0F" w:rsidP="003F7BD5">
      <w:pPr>
        <w:pStyle w:val="Normal1"/>
        <w:spacing w:before="100"/>
        <w:ind w:left="567"/>
      </w:pPr>
    </w:p>
    <w:p w:rsidR="003F7BD5" w:rsidRDefault="003F7BD5">
      <w:pPr>
        <w:pStyle w:val="Normal1"/>
        <w:spacing w:before="100"/>
        <w:ind w:left="567" w:firstLine="6"/>
        <w:rPr>
          <w:color w:val="000000"/>
        </w:rPr>
      </w:pPr>
    </w:p>
    <w:p w:rsidR="006B3DD0" w:rsidRDefault="00EB4473">
      <w:pPr>
        <w:pStyle w:val="Normal1"/>
        <w:jc w:val="center"/>
        <w:rPr>
          <w:color w:val="000000"/>
          <w:sz w:val="48"/>
          <w:szCs w:val="48"/>
          <w:u w:val="single"/>
        </w:rPr>
      </w:pPr>
      <w:r>
        <w:br w:type="page" w:clear="all"/>
      </w:r>
      <w:r>
        <w:rPr>
          <w:b/>
          <w:color w:val="000000"/>
          <w:sz w:val="48"/>
          <w:szCs w:val="48"/>
          <w:u w:val="single"/>
        </w:rPr>
        <w:lastRenderedPageBreak/>
        <w:t>ANNEXE</w:t>
      </w:r>
    </w:p>
    <w:p w:rsidR="006B3DD0" w:rsidRDefault="006B3DD0">
      <w:pPr>
        <w:pStyle w:val="Normal1"/>
        <w:jc w:val="both"/>
        <w:rPr>
          <w:color w:val="000000"/>
          <w:sz w:val="28"/>
          <w:szCs w:val="28"/>
          <w:u w:val="single"/>
        </w:rPr>
      </w:pPr>
    </w:p>
    <w:p w:rsidR="006B3DD0" w:rsidRDefault="00EB4473">
      <w:pPr>
        <w:pStyle w:val="Normal1"/>
        <w:jc w:val="center"/>
        <w:rPr>
          <w:color w:val="000000"/>
          <w:sz w:val="28"/>
          <w:szCs w:val="28"/>
          <w:u w:val="single"/>
        </w:rPr>
      </w:pPr>
      <w:r>
        <w:rPr>
          <w:b/>
          <w:color w:val="000000"/>
          <w:sz w:val="28"/>
          <w:szCs w:val="28"/>
          <w:u w:val="single"/>
        </w:rPr>
        <w:t>LE PRESENT REGLEMENT INTERIEUR DE L’ASSOCIATION</w:t>
      </w:r>
    </w:p>
    <w:p w:rsidR="006B3DD0" w:rsidRDefault="00EB4473">
      <w:pPr>
        <w:pStyle w:val="Normal1"/>
        <w:jc w:val="center"/>
        <w:rPr>
          <w:color w:val="000000"/>
          <w:sz w:val="28"/>
          <w:szCs w:val="28"/>
          <w:u w:val="single"/>
        </w:rPr>
      </w:pPr>
      <w:r>
        <w:rPr>
          <w:b/>
          <w:color w:val="000000"/>
          <w:sz w:val="28"/>
          <w:szCs w:val="28"/>
          <w:u w:val="single"/>
        </w:rPr>
        <w:t>DANSE ET MUSIQUE – LE CHEYLAS</w:t>
      </w:r>
    </w:p>
    <w:p w:rsidR="006B3DD0" w:rsidRDefault="00EB4473">
      <w:pPr>
        <w:pStyle w:val="Normal1"/>
        <w:jc w:val="center"/>
        <w:rPr>
          <w:color w:val="000000"/>
          <w:sz w:val="28"/>
          <w:szCs w:val="28"/>
          <w:u w:val="single"/>
        </w:rPr>
      </w:pPr>
      <w:r>
        <w:rPr>
          <w:b/>
          <w:color w:val="000000"/>
          <w:sz w:val="28"/>
          <w:szCs w:val="28"/>
          <w:u w:val="single"/>
        </w:rPr>
        <w:t>A ETE APPROUVÉ PAR :</w:t>
      </w:r>
    </w:p>
    <w:p w:rsidR="006B3DD0" w:rsidRDefault="006B3DD0">
      <w:pPr>
        <w:pStyle w:val="Normal1"/>
        <w:jc w:val="both"/>
        <w:rPr>
          <w:color w:val="000000"/>
          <w:sz w:val="28"/>
          <w:szCs w:val="28"/>
          <w:u w:val="single"/>
        </w:rPr>
      </w:pPr>
    </w:p>
    <w:p w:rsidR="006B3DD0" w:rsidRDefault="00EB4473">
      <w:pPr>
        <w:pStyle w:val="Normal1"/>
        <w:jc w:val="both"/>
        <w:rPr>
          <w:color w:val="000000"/>
        </w:rPr>
      </w:pPr>
      <w:r>
        <w:rPr>
          <w:b/>
          <w:color w:val="000000"/>
        </w:rPr>
        <w:t xml:space="preserve">Le Conseil d’Administration de l’Association lors de sa réunion tenue du </w:t>
      </w:r>
      <w:r w:rsidR="00A91E1C">
        <w:rPr>
          <w:b/>
          <w:color w:val="FF0000"/>
        </w:rPr>
        <w:t>20 juin 2023</w:t>
      </w:r>
      <w:r w:rsidRPr="003F7BD5">
        <w:rPr>
          <w:b/>
          <w:color w:val="FF0000"/>
        </w:rPr>
        <w:t>.</w:t>
      </w:r>
    </w:p>
    <w:p w:rsidR="006B3DD0" w:rsidRDefault="006B3DD0">
      <w:pPr>
        <w:pStyle w:val="Normal1"/>
        <w:jc w:val="both"/>
        <w:rPr>
          <w:color w:val="000000"/>
        </w:rPr>
      </w:pPr>
    </w:p>
    <w:p w:rsidR="006B3DD0" w:rsidRDefault="00EB4473">
      <w:pPr>
        <w:pStyle w:val="Normal1"/>
        <w:jc w:val="both"/>
        <w:rPr>
          <w:color w:val="000000"/>
        </w:rPr>
      </w:pPr>
      <w:r>
        <w:rPr>
          <w:color w:val="000000"/>
        </w:rPr>
        <w:t xml:space="preserve">Il entrera en vigueur, le jour de l’Assemblée Générale, le </w:t>
      </w:r>
      <w:r w:rsidR="00A91E1C">
        <w:rPr>
          <w:b/>
          <w:color w:val="FF0000"/>
        </w:rPr>
        <w:t>20 juin 2023</w:t>
      </w:r>
      <w:r>
        <w:rPr>
          <w:color w:val="000000"/>
        </w:rPr>
        <w:t>, après son acceptation par les membres de l’Association.</w:t>
      </w:r>
    </w:p>
    <w:p w:rsidR="006B3DD0" w:rsidRDefault="006B3DD0">
      <w:pPr>
        <w:pStyle w:val="Normal1"/>
        <w:rPr>
          <w:color w:val="000000"/>
          <w:sz w:val="28"/>
          <w:szCs w:val="28"/>
        </w:rPr>
      </w:pPr>
    </w:p>
    <w:tbl>
      <w:tblPr>
        <w:tblStyle w:val="StGen0"/>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9"/>
        <w:gridCol w:w="1985"/>
        <w:gridCol w:w="1933"/>
        <w:gridCol w:w="1956"/>
      </w:tblGrid>
      <w:tr w:rsidR="006B3DD0" w:rsidTr="00B159F2">
        <w:tc>
          <w:tcPr>
            <w:tcW w:w="4039" w:type="dxa"/>
          </w:tcPr>
          <w:p w:rsidR="006B3DD0" w:rsidRDefault="006B3DD0">
            <w:pPr>
              <w:pStyle w:val="Normal1"/>
              <w:jc w:val="center"/>
              <w:rPr>
                <w:color w:val="000000"/>
              </w:rPr>
            </w:pPr>
          </w:p>
          <w:p w:rsidR="00FE7400" w:rsidRDefault="00FE7400">
            <w:pPr>
              <w:pStyle w:val="Normal1"/>
              <w:jc w:val="center"/>
              <w:rPr>
                <w:b/>
                <w:color w:val="000000"/>
              </w:rPr>
            </w:pPr>
          </w:p>
          <w:p w:rsidR="006B3DD0" w:rsidRDefault="00EB4473">
            <w:pPr>
              <w:pStyle w:val="Normal1"/>
              <w:jc w:val="center"/>
              <w:rPr>
                <w:color w:val="000000"/>
              </w:rPr>
            </w:pPr>
            <w:r>
              <w:rPr>
                <w:b/>
                <w:color w:val="000000"/>
              </w:rPr>
              <w:t>MEMBRES DU CONSEIL D’ADMINISTRATION</w:t>
            </w:r>
          </w:p>
          <w:p w:rsidR="006B3DD0" w:rsidRDefault="00EB4473">
            <w:pPr>
              <w:pStyle w:val="Normal1"/>
              <w:jc w:val="center"/>
              <w:rPr>
                <w:color w:val="000000"/>
              </w:rPr>
            </w:pPr>
            <w:r>
              <w:rPr>
                <w:b/>
                <w:color w:val="000000"/>
              </w:rPr>
              <w:t>Noms, prénoms, fonctions,</w:t>
            </w:r>
          </w:p>
          <w:p w:rsidR="006B3DD0" w:rsidRDefault="006B3DD0">
            <w:pPr>
              <w:pStyle w:val="Normal1"/>
              <w:jc w:val="center"/>
              <w:rPr>
                <w:color w:val="000000"/>
              </w:rPr>
            </w:pPr>
          </w:p>
        </w:tc>
        <w:tc>
          <w:tcPr>
            <w:tcW w:w="1985" w:type="dxa"/>
          </w:tcPr>
          <w:p w:rsidR="006B3DD0" w:rsidRDefault="006B3DD0">
            <w:pPr>
              <w:pStyle w:val="Normal1"/>
              <w:rPr>
                <w:color w:val="000000"/>
              </w:rPr>
            </w:pPr>
          </w:p>
          <w:p w:rsidR="00FE7400" w:rsidRDefault="00FE7400">
            <w:pPr>
              <w:pStyle w:val="Normal1"/>
              <w:jc w:val="center"/>
              <w:rPr>
                <w:b/>
                <w:color w:val="000000"/>
              </w:rPr>
            </w:pPr>
          </w:p>
          <w:p w:rsidR="006B3DD0" w:rsidRDefault="00EB4473">
            <w:pPr>
              <w:pStyle w:val="Normal1"/>
              <w:jc w:val="center"/>
              <w:rPr>
                <w:color w:val="000000"/>
              </w:rPr>
            </w:pPr>
            <w:r>
              <w:rPr>
                <w:b/>
                <w:color w:val="000000"/>
              </w:rPr>
              <w:t>SIGNATURES</w:t>
            </w:r>
          </w:p>
          <w:p w:rsidR="006B3DD0" w:rsidRDefault="00EB4473">
            <w:pPr>
              <w:pStyle w:val="Normal1"/>
              <w:jc w:val="center"/>
              <w:rPr>
                <w:color w:val="000000"/>
              </w:rPr>
            </w:pPr>
            <w:r>
              <w:rPr>
                <w:b/>
                <w:color w:val="000000"/>
              </w:rPr>
              <w:t>Des membres présents</w:t>
            </w:r>
          </w:p>
        </w:tc>
        <w:tc>
          <w:tcPr>
            <w:tcW w:w="1933" w:type="dxa"/>
          </w:tcPr>
          <w:p w:rsidR="006B3DD0" w:rsidRDefault="006B3DD0">
            <w:pPr>
              <w:pStyle w:val="Normal1"/>
              <w:jc w:val="center"/>
              <w:rPr>
                <w:color w:val="000000"/>
              </w:rPr>
            </w:pPr>
          </w:p>
          <w:p w:rsidR="006B3DD0" w:rsidRDefault="006B3DD0">
            <w:pPr>
              <w:pStyle w:val="Normal1"/>
              <w:jc w:val="center"/>
              <w:rPr>
                <w:color w:val="000000"/>
              </w:rPr>
            </w:pPr>
          </w:p>
          <w:p w:rsidR="00FE7400" w:rsidRDefault="00FE7400">
            <w:pPr>
              <w:pStyle w:val="Normal1"/>
              <w:jc w:val="center"/>
              <w:rPr>
                <w:b/>
                <w:color w:val="000000"/>
              </w:rPr>
            </w:pPr>
          </w:p>
          <w:p w:rsidR="006B3DD0" w:rsidRDefault="00EB4473">
            <w:pPr>
              <w:pStyle w:val="Normal1"/>
              <w:jc w:val="center"/>
              <w:rPr>
                <w:color w:val="000000"/>
              </w:rPr>
            </w:pPr>
            <w:r>
              <w:rPr>
                <w:b/>
                <w:color w:val="000000"/>
              </w:rPr>
              <w:t>ABSENTS</w:t>
            </w:r>
          </w:p>
        </w:tc>
        <w:tc>
          <w:tcPr>
            <w:tcW w:w="1956" w:type="dxa"/>
          </w:tcPr>
          <w:p w:rsidR="006B3DD0" w:rsidRDefault="006B3DD0">
            <w:pPr>
              <w:pStyle w:val="Normal1"/>
              <w:jc w:val="center"/>
              <w:rPr>
                <w:color w:val="000000"/>
              </w:rPr>
            </w:pPr>
          </w:p>
          <w:p w:rsidR="006B3DD0" w:rsidRDefault="00EB4473">
            <w:pPr>
              <w:pStyle w:val="Normal1"/>
              <w:jc w:val="center"/>
              <w:rPr>
                <w:color w:val="000000"/>
              </w:rPr>
            </w:pPr>
            <w:r>
              <w:rPr>
                <w:b/>
                <w:color w:val="000000"/>
              </w:rPr>
              <w:t>Vote du membre du CA sur le règlement intérieur à soumettre à l’A.G.E.</w:t>
            </w:r>
          </w:p>
          <w:p w:rsidR="006B3DD0" w:rsidRDefault="006B3DD0">
            <w:pPr>
              <w:pStyle w:val="Normal1"/>
              <w:jc w:val="center"/>
              <w:rPr>
                <w:color w:val="000000"/>
              </w:rPr>
            </w:pPr>
          </w:p>
        </w:tc>
        <w:bookmarkStart w:id="0" w:name="_GoBack"/>
        <w:bookmarkEnd w:id="0"/>
      </w:tr>
      <w:tr w:rsidR="006B3DD0" w:rsidTr="00B159F2">
        <w:tc>
          <w:tcPr>
            <w:tcW w:w="4039" w:type="dxa"/>
          </w:tcPr>
          <w:p w:rsidR="006B3DD0" w:rsidRDefault="00330602">
            <w:pPr>
              <w:pStyle w:val="Normal1"/>
              <w:rPr>
                <w:color w:val="000000"/>
                <w:sz w:val="28"/>
                <w:szCs w:val="28"/>
              </w:rPr>
            </w:pPr>
            <w:r>
              <w:rPr>
                <w:color w:val="000000"/>
                <w:sz w:val="28"/>
                <w:szCs w:val="28"/>
              </w:rPr>
              <w:t>Audrey BUISSON</w:t>
            </w:r>
          </w:p>
          <w:p w:rsidR="006B3DD0" w:rsidRDefault="00EB4473">
            <w:pPr>
              <w:pStyle w:val="Normal1"/>
              <w:rPr>
                <w:color w:val="000000"/>
                <w:sz w:val="28"/>
                <w:szCs w:val="28"/>
              </w:rPr>
            </w:pPr>
            <w:r>
              <w:rPr>
                <w:color w:val="000000"/>
                <w:sz w:val="28"/>
                <w:szCs w:val="28"/>
              </w:rPr>
              <w:t>Président</w:t>
            </w:r>
            <w:r w:rsidR="00330602">
              <w:rPr>
                <w:color w:val="000000"/>
                <w:sz w:val="28"/>
                <w:szCs w:val="28"/>
              </w:rPr>
              <w:t>e</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330602" w:rsidRDefault="00330602" w:rsidP="00330602">
            <w:pPr>
              <w:pStyle w:val="Normal1"/>
              <w:rPr>
                <w:color w:val="000000"/>
                <w:sz w:val="28"/>
                <w:szCs w:val="28"/>
              </w:rPr>
            </w:pPr>
            <w:r>
              <w:rPr>
                <w:color w:val="000000"/>
                <w:sz w:val="28"/>
                <w:szCs w:val="28"/>
              </w:rPr>
              <w:t>Roland Taquet</w:t>
            </w:r>
          </w:p>
          <w:p w:rsidR="006B3DD0" w:rsidRDefault="00B159F2">
            <w:pPr>
              <w:pStyle w:val="Normal1"/>
              <w:rPr>
                <w:color w:val="000000"/>
                <w:sz w:val="28"/>
                <w:szCs w:val="28"/>
              </w:rPr>
            </w:pPr>
            <w:r>
              <w:rPr>
                <w:color w:val="000000"/>
                <w:sz w:val="28"/>
                <w:szCs w:val="28"/>
              </w:rPr>
              <w:t>Vice-président</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330602" w:rsidRDefault="00EB4473">
            <w:pPr>
              <w:pStyle w:val="Normal1"/>
              <w:rPr>
                <w:color w:val="000000"/>
                <w:sz w:val="28"/>
                <w:szCs w:val="28"/>
              </w:rPr>
            </w:pPr>
            <w:r>
              <w:rPr>
                <w:color w:val="000000"/>
                <w:sz w:val="28"/>
                <w:szCs w:val="28"/>
              </w:rPr>
              <w:t>P</w:t>
            </w:r>
            <w:r w:rsidR="00330602">
              <w:rPr>
                <w:color w:val="000000"/>
                <w:sz w:val="28"/>
                <w:szCs w:val="28"/>
              </w:rPr>
              <w:t>atricia Taquet</w:t>
            </w:r>
          </w:p>
          <w:p w:rsidR="006B3DD0" w:rsidRDefault="00B159F2">
            <w:pPr>
              <w:pStyle w:val="Normal1"/>
              <w:rPr>
                <w:color w:val="000000"/>
                <w:sz w:val="28"/>
                <w:szCs w:val="28"/>
              </w:rPr>
            </w:pPr>
            <w:r>
              <w:rPr>
                <w:color w:val="000000"/>
                <w:sz w:val="28"/>
                <w:szCs w:val="28"/>
              </w:rPr>
              <w:t>Trésorière</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FE7400" w:rsidRDefault="00FE7400">
            <w:pPr>
              <w:pStyle w:val="Normal1"/>
              <w:rPr>
                <w:color w:val="000000"/>
                <w:sz w:val="28"/>
                <w:szCs w:val="28"/>
              </w:rPr>
            </w:pPr>
            <w:r>
              <w:rPr>
                <w:color w:val="000000"/>
                <w:sz w:val="28"/>
                <w:szCs w:val="28"/>
              </w:rPr>
              <w:t>Patrice ROI</w:t>
            </w:r>
          </w:p>
          <w:p w:rsidR="006B3DD0" w:rsidRDefault="00EB4473">
            <w:pPr>
              <w:pStyle w:val="Normal1"/>
              <w:rPr>
                <w:color w:val="000000"/>
                <w:sz w:val="28"/>
                <w:szCs w:val="28"/>
              </w:rPr>
            </w:pPr>
            <w:r>
              <w:rPr>
                <w:color w:val="000000"/>
                <w:sz w:val="28"/>
                <w:szCs w:val="28"/>
              </w:rPr>
              <w:t>Secrétaire</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FE7400" w:rsidRDefault="00FE7400">
            <w:pPr>
              <w:pStyle w:val="Normal1"/>
              <w:rPr>
                <w:color w:val="000000"/>
                <w:sz w:val="28"/>
                <w:szCs w:val="28"/>
              </w:rPr>
            </w:pPr>
            <w:r>
              <w:rPr>
                <w:color w:val="000000"/>
                <w:sz w:val="28"/>
                <w:szCs w:val="28"/>
              </w:rPr>
              <w:t>Gladys ROI</w:t>
            </w:r>
          </w:p>
          <w:p w:rsidR="006B3DD0" w:rsidRDefault="00EB4473">
            <w:pPr>
              <w:pStyle w:val="Normal1"/>
              <w:rPr>
                <w:color w:val="000000"/>
                <w:sz w:val="28"/>
                <w:szCs w:val="28"/>
              </w:rPr>
            </w:pPr>
            <w:r>
              <w:rPr>
                <w:color w:val="000000"/>
                <w:sz w:val="28"/>
                <w:szCs w:val="28"/>
              </w:rPr>
              <w:t>Secrétaire adjointe</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6B3DD0" w:rsidRDefault="00FE7400">
            <w:pPr>
              <w:pStyle w:val="Normal1"/>
              <w:rPr>
                <w:color w:val="000000"/>
                <w:sz w:val="28"/>
                <w:szCs w:val="28"/>
              </w:rPr>
            </w:pPr>
            <w:r>
              <w:rPr>
                <w:color w:val="000000"/>
                <w:sz w:val="28"/>
                <w:szCs w:val="28"/>
              </w:rPr>
              <w:t>Mary Laure HILAIRE</w:t>
            </w:r>
          </w:p>
          <w:p w:rsidR="00FE7400" w:rsidRDefault="00FE7400">
            <w:pPr>
              <w:pStyle w:val="Normal1"/>
              <w:rPr>
                <w:color w:val="000000"/>
                <w:sz w:val="28"/>
                <w:szCs w:val="28"/>
              </w:rPr>
            </w:pPr>
            <w:r>
              <w:rPr>
                <w:color w:val="000000"/>
                <w:sz w:val="28"/>
                <w:szCs w:val="28"/>
              </w:rPr>
              <w:t>Référente cours</w:t>
            </w:r>
            <w:r w:rsidR="00B159F2">
              <w:rPr>
                <w:color w:val="000000"/>
                <w:sz w:val="28"/>
                <w:szCs w:val="28"/>
              </w:rPr>
              <w:t xml:space="preserve"> Laura </w:t>
            </w:r>
            <w:r>
              <w:rPr>
                <w:color w:val="000000"/>
                <w:sz w:val="28"/>
                <w:szCs w:val="28"/>
              </w:rPr>
              <w:t>Enfants</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FE7400" w:rsidRDefault="00FE7400">
            <w:pPr>
              <w:pStyle w:val="Normal1"/>
              <w:rPr>
                <w:color w:val="000000"/>
                <w:sz w:val="28"/>
                <w:szCs w:val="28"/>
              </w:rPr>
            </w:pPr>
            <w:r>
              <w:rPr>
                <w:color w:val="000000"/>
                <w:sz w:val="28"/>
                <w:szCs w:val="28"/>
              </w:rPr>
              <w:t>Thierry PRAYER</w:t>
            </w:r>
          </w:p>
          <w:p w:rsidR="006B3DD0" w:rsidRPr="00B159F2" w:rsidRDefault="00EB4473">
            <w:pPr>
              <w:pStyle w:val="Normal1"/>
              <w:rPr>
                <w:color w:val="000000"/>
                <w:sz w:val="28"/>
                <w:szCs w:val="28"/>
              </w:rPr>
            </w:pPr>
            <w:r w:rsidRPr="00B159F2">
              <w:rPr>
                <w:color w:val="000000"/>
                <w:sz w:val="28"/>
                <w:szCs w:val="28"/>
              </w:rPr>
              <w:t xml:space="preserve">Responsable </w:t>
            </w:r>
            <w:r w:rsidR="00FE7400" w:rsidRPr="00B159F2">
              <w:rPr>
                <w:color w:val="000000"/>
                <w:sz w:val="28"/>
                <w:szCs w:val="28"/>
              </w:rPr>
              <w:t>sorties -</w:t>
            </w:r>
            <w:r w:rsidRPr="00B159F2">
              <w:rPr>
                <w:color w:val="000000"/>
                <w:sz w:val="28"/>
                <w:szCs w:val="28"/>
              </w:rPr>
              <w:t xml:space="preserve"> animations</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6B3DD0" w:rsidTr="00B159F2">
        <w:tc>
          <w:tcPr>
            <w:tcW w:w="4039" w:type="dxa"/>
          </w:tcPr>
          <w:p w:rsidR="00FE7400" w:rsidRDefault="00FE7400">
            <w:pPr>
              <w:pStyle w:val="Normal1"/>
              <w:rPr>
                <w:color w:val="000000"/>
                <w:sz w:val="28"/>
                <w:szCs w:val="28"/>
              </w:rPr>
            </w:pPr>
            <w:r>
              <w:rPr>
                <w:color w:val="000000"/>
                <w:sz w:val="28"/>
                <w:szCs w:val="28"/>
              </w:rPr>
              <w:t>Antoine FERREIRA</w:t>
            </w:r>
          </w:p>
          <w:p w:rsidR="006B3DD0" w:rsidRDefault="00FE7400">
            <w:pPr>
              <w:pStyle w:val="Normal1"/>
              <w:rPr>
                <w:color w:val="000000"/>
                <w:sz w:val="28"/>
                <w:szCs w:val="28"/>
              </w:rPr>
            </w:pPr>
            <w:r>
              <w:rPr>
                <w:color w:val="000000"/>
                <w:sz w:val="28"/>
                <w:szCs w:val="28"/>
              </w:rPr>
              <w:t>Référent cours Adultes</w:t>
            </w:r>
            <w:r w:rsidR="00B159F2">
              <w:rPr>
                <w:color w:val="000000"/>
                <w:sz w:val="28"/>
                <w:szCs w:val="28"/>
              </w:rPr>
              <w:t xml:space="preserve"> 19H</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B159F2" w:rsidTr="00B159F2">
        <w:tc>
          <w:tcPr>
            <w:tcW w:w="4039" w:type="dxa"/>
          </w:tcPr>
          <w:p w:rsidR="00B159F2" w:rsidRDefault="00B159F2" w:rsidP="00E36CD8">
            <w:pPr>
              <w:pStyle w:val="Normal1"/>
              <w:rPr>
                <w:color w:val="000000"/>
                <w:sz w:val="28"/>
                <w:szCs w:val="28"/>
              </w:rPr>
            </w:pPr>
            <w:r>
              <w:rPr>
                <w:color w:val="000000"/>
                <w:sz w:val="28"/>
                <w:szCs w:val="28"/>
              </w:rPr>
              <w:t>Florina BLONDONNEAU</w:t>
            </w:r>
          </w:p>
          <w:p w:rsidR="00B159F2" w:rsidRDefault="00B159F2" w:rsidP="00E36CD8">
            <w:pPr>
              <w:pStyle w:val="Normal1"/>
              <w:rPr>
                <w:color w:val="000000"/>
                <w:sz w:val="28"/>
                <w:szCs w:val="28"/>
              </w:rPr>
            </w:pPr>
            <w:r>
              <w:rPr>
                <w:color w:val="000000"/>
                <w:sz w:val="28"/>
                <w:szCs w:val="28"/>
              </w:rPr>
              <w:t>Référente cours Adultes 21H</w:t>
            </w:r>
          </w:p>
          <w:p w:rsidR="00B159F2" w:rsidRDefault="00B159F2" w:rsidP="00E36CD8">
            <w:pPr>
              <w:pStyle w:val="Normal1"/>
              <w:rPr>
                <w:color w:val="000000"/>
                <w:sz w:val="28"/>
                <w:szCs w:val="28"/>
              </w:rPr>
            </w:pPr>
          </w:p>
        </w:tc>
        <w:tc>
          <w:tcPr>
            <w:tcW w:w="1985" w:type="dxa"/>
          </w:tcPr>
          <w:p w:rsidR="00B159F2" w:rsidRDefault="00B159F2" w:rsidP="00E36CD8">
            <w:pPr>
              <w:pStyle w:val="Normal1"/>
              <w:rPr>
                <w:color w:val="000000"/>
                <w:sz w:val="28"/>
                <w:szCs w:val="28"/>
              </w:rPr>
            </w:pPr>
          </w:p>
        </w:tc>
        <w:tc>
          <w:tcPr>
            <w:tcW w:w="1933" w:type="dxa"/>
          </w:tcPr>
          <w:p w:rsidR="00B159F2" w:rsidRDefault="00B159F2" w:rsidP="00E36CD8">
            <w:pPr>
              <w:pStyle w:val="Normal1"/>
              <w:rPr>
                <w:color w:val="000000"/>
                <w:sz w:val="28"/>
                <w:szCs w:val="28"/>
              </w:rPr>
            </w:pPr>
          </w:p>
        </w:tc>
        <w:tc>
          <w:tcPr>
            <w:tcW w:w="1956" w:type="dxa"/>
          </w:tcPr>
          <w:p w:rsidR="00B159F2" w:rsidRDefault="00B159F2" w:rsidP="00E36CD8">
            <w:pPr>
              <w:pStyle w:val="Normal1"/>
              <w:rPr>
                <w:color w:val="000000"/>
                <w:sz w:val="28"/>
                <w:szCs w:val="28"/>
              </w:rPr>
            </w:pPr>
          </w:p>
        </w:tc>
      </w:tr>
      <w:tr w:rsidR="006B3DD0" w:rsidTr="00B159F2">
        <w:tc>
          <w:tcPr>
            <w:tcW w:w="4039" w:type="dxa"/>
          </w:tcPr>
          <w:p w:rsidR="00B159F2" w:rsidRDefault="00B159F2">
            <w:pPr>
              <w:pStyle w:val="Normal1"/>
              <w:rPr>
                <w:color w:val="000000"/>
                <w:sz w:val="28"/>
                <w:szCs w:val="28"/>
              </w:rPr>
            </w:pPr>
          </w:p>
          <w:p w:rsidR="00FE7400" w:rsidRDefault="00FE7400">
            <w:pPr>
              <w:pStyle w:val="Normal1"/>
              <w:rPr>
                <w:color w:val="000000"/>
                <w:sz w:val="28"/>
                <w:szCs w:val="28"/>
              </w:rPr>
            </w:pPr>
            <w:r>
              <w:rPr>
                <w:color w:val="000000"/>
                <w:sz w:val="28"/>
                <w:szCs w:val="28"/>
              </w:rPr>
              <w:t>Marie-Christine VIDAL</w:t>
            </w:r>
          </w:p>
          <w:p w:rsidR="006B3DD0" w:rsidRDefault="00EB4473">
            <w:pPr>
              <w:pStyle w:val="Normal1"/>
              <w:rPr>
                <w:color w:val="000000"/>
                <w:sz w:val="28"/>
                <w:szCs w:val="28"/>
              </w:rPr>
            </w:pPr>
            <w:r>
              <w:rPr>
                <w:color w:val="000000"/>
                <w:sz w:val="28"/>
                <w:szCs w:val="28"/>
              </w:rPr>
              <w:lastRenderedPageBreak/>
              <w:t>Membre du C.A</w:t>
            </w:r>
          </w:p>
          <w:p w:rsidR="006B3DD0" w:rsidRDefault="006B3DD0">
            <w:pPr>
              <w:pStyle w:val="Normal1"/>
              <w:rPr>
                <w:color w:val="000000"/>
                <w:sz w:val="28"/>
                <w:szCs w:val="28"/>
              </w:rPr>
            </w:pPr>
          </w:p>
        </w:tc>
        <w:tc>
          <w:tcPr>
            <w:tcW w:w="1985" w:type="dxa"/>
          </w:tcPr>
          <w:p w:rsidR="006B3DD0" w:rsidRDefault="006B3DD0">
            <w:pPr>
              <w:pStyle w:val="Normal1"/>
              <w:rPr>
                <w:color w:val="000000"/>
                <w:sz w:val="28"/>
                <w:szCs w:val="28"/>
              </w:rPr>
            </w:pPr>
          </w:p>
        </w:tc>
        <w:tc>
          <w:tcPr>
            <w:tcW w:w="1933" w:type="dxa"/>
          </w:tcPr>
          <w:p w:rsidR="006B3DD0" w:rsidRDefault="006B3DD0">
            <w:pPr>
              <w:pStyle w:val="Normal1"/>
              <w:rPr>
                <w:color w:val="000000"/>
                <w:sz w:val="28"/>
                <w:szCs w:val="28"/>
              </w:rPr>
            </w:pPr>
          </w:p>
        </w:tc>
        <w:tc>
          <w:tcPr>
            <w:tcW w:w="1956" w:type="dxa"/>
          </w:tcPr>
          <w:p w:rsidR="006B3DD0" w:rsidRDefault="006B3DD0">
            <w:pPr>
              <w:pStyle w:val="Normal1"/>
              <w:rPr>
                <w:color w:val="000000"/>
                <w:sz w:val="28"/>
                <w:szCs w:val="28"/>
              </w:rPr>
            </w:pPr>
          </w:p>
        </w:tc>
      </w:tr>
      <w:tr w:rsidR="00FE7400" w:rsidTr="00B159F2">
        <w:tc>
          <w:tcPr>
            <w:tcW w:w="4039" w:type="dxa"/>
          </w:tcPr>
          <w:p w:rsidR="00FE7400" w:rsidRDefault="00FE7400" w:rsidP="00FE7400">
            <w:pPr>
              <w:pStyle w:val="Normal1"/>
              <w:rPr>
                <w:color w:val="000000"/>
                <w:sz w:val="28"/>
                <w:szCs w:val="28"/>
              </w:rPr>
            </w:pPr>
            <w:r>
              <w:rPr>
                <w:color w:val="000000"/>
                <w:sz w:val="28"/>
                <w:szCs w:val="28"/>
              </w:rPr>
              <w:lastRenderedPageBreak/>
              <w:t>Pascale MARSEILHAN</w:t>
            </w:r>
          </w:p>
          <w:p w:rsidR="00FE7400" w:rsidRDefault="00FE7400" w:rsidP="00FE7400">
            <w:pPr>
              <w:pStyle w:val="Normal1"/>
              <w:rPr>
                <w:color w:val="000000"/>
                <w:sz w:val="28"/>
                <w:szCs w:val="28"/>
              </w:rPr>
            </w:pPr>
            <w:r>
              <w:rPr>
                <w:color w:val="000000"/>
                <w:sz w:val="28"/>
                <w:szCs w:val="28"/>
              </w:rPr>
              <w:t>Membre du C.A</w:t>
            </w:r>
          </w:p>
          <w:p w:rsidR="00FE7400" w:rsidRDefault="00FE7400">
            <w:pPr>
              <w:pStyle w:val="Normal1"/>
              <w:rPr>
                <w:color w:val="000000"/>
                <w:sz w:val="28"/>
                <w:szCs w:val="28"/>
              </w:rPr>
            </w:pPr>
          </w:p>
        </w:tc>
        <w:tc>
          <w:tcPr>
            <w:tcW w:w="1985" w:type="dxa"/>
          </w:tcPr>
          <w:p w:rsidR="00FE7400" w:rsidRDefault="00FE7400" w:rsidP="00FE7400">
            <w:pPr>
              <w:pStyle w:val="Normal1"/>
              <w:rPr>
                <w:color w:val="000000"/>
                <w:sz w:val="28"/>
                <w:szCs w:val="28"/>
              </w:rPr>
            </w:pPr>
          </w:p>
        </w:tc>
        <w:tc>
          <w:tcPr>
            <w:tcW w:w="1933" w:type="dxa"/>
          </w:tcPr>
          <w:p w:rsidR="00FE7400" w:rsidRDefault="00FE7400">
            <w:pPr>
              <w:pStyle w:val="Normal1"/>
              <w:rPr>
                <w:color w:val="000000"/>
                <w:sz w:val="28"/>
                <w:szCs w:val="28"/>
              </w:rPr>
            </w:pPr>
          </w:p>
        </w:tc>
        <w:tc>
          <w:tcPr>
            <w:tcW w:w="1956" w:type="dxa"/>
          </w:tcPr>
          <w:p w:rsidR="00FE7400" w:rsidRDefault="00FE7400">
            <w:pPr>
              <w:pStyle w:val="Normal1"/>
              <w:rPr>
                <w:color w:val="000000"/>
                <w:sz w:val="28"/>
                <w:szCs w:val="28"/>
              </w:rPr>
            </w:pPr>
          </w:p>
        </w:tc>
      </w:tr>
      <w:tr w:rsidR="00FE7400" w:rsidTr="00B159F2">
        <w:tc>
          <w:tcPr>
            <w:tcW w:w="4039" w:type="dxa"/>
          </w:tcPr>
          <w:p w:rsidR="00FE7400" w:rsidRDefault="00FE7400">
            <w:pPr>
              <w:pStyle w:val="Normal1"/>
              <w:rPr>
                <w:color w:val="000000"/>
                <w:sz w:val="28"/>
                <w:szCs w:val="28"/>
              </w:rPr>
            </w:pPr>
            <w:r>
              <w:rPr>
                <w:color w:val="000000"/>
                <w:sz w:val="28"/>
                <w:szCs w:val="28"/>
              </w:rPr>
              <w:t>Denis</w:t>
            </w:r>
            <w:r w:rsidR="003F7BD5">
              <w:rPr>
                <w:color w:val="000000"/>
                <w:sz w:val="28"/>
                <w:szCs w:val="28"/>
              </w:rPr>
              <w:t xml:space="preserve"> </w:t>
            </w:r>
            <w:r>
              <w:rPr>
                <w:color w:val="000000"/>
                <w:sz w:val="28"/>
                <w:szCs w:val="28"/>
              </w:rPr>
              <w:t>MARSEILHAN</w:t>
            </w:r>
          </w:p>
          <w:p w:rsidR="00FE7400" w:rsidRDefault="00FE7400">
            <w:pPr>
              <w:pStyle w:val="Normal1"/>
              <w:rPr>
                <w:color w:val="000000"/>
                <w:sz w:val="28"/>
                <w:szCs w:val="28"/>
              </w:rPr>
            </w:pPr>
            <w:r>
              <w:rPr>
                <w:color w:val="000000"/>
                <w:sz w:val="28"/>
                <w:szCs w:val="28"/>
              </w:rPr>
              <w:t>Membre du C.A.</w:t>
            </w:r>
          </w:p>
          <w:p w:rsidR="00FE7400" w:rsidRDefault="00FE7400">
            <w:pPr>
              <w:pStyle w:val="Normal1"/>
              <w:rPr>
                <w:color w:val="000000"/>
                <w:sz w:val="28"/>
                <w:szCs w:val="28"/>
              </w:rPr>
            </w:pPr>
          </w:p>
        </w:tc>
        <w:tc>
          <w:tcPr>
            <w:tcW w:w="1985" w:type="dxa"/>
          </w:tcPr>
          <w:p w:rsidR="00FE7400" w:rsidRDefault="00FE7400">
            <w:pPr>
              <w:pStyle w:val="Normal1"/>
              <w:rPr>
                <w:color w:val="000000"/>
                <w:sz w:val="28"/>
                <w:szCs w:val="28"/>
              </w:rPr>
            </w:pPr>
          </w:p>
        </w:tc>
        <w:tc>
          <w:tcPr>
            <w:tcW w:w="1933" w:type="dxa"/>
          </w:tcPr>
          <w:p w:rsidR="00FE7400" w:rsidRDefault="00FE7400">
            <w:pPr>
              <w:pStyle w:val="Normal1"/>
              <w:rPr>
                <w:color w:val="000000"/>
                <w:sz w:val="28"/>
                <w:szCs w:val="28"/>
              </w:rPr>
            </w:pPr>
          </w:p>
        </w:tc>
        <w:tc>
          <w:tcPr>
            <w:tcW w:w="1956" w:type="dxa"/>
          </w:tcPr>
          <w:p w:rsidR="00FE7400" w:rsidRDefault="00FE7400">
            <w:pPr>
              <w:pStyle w:val="Normal1"/>
              <w:rPr>
                <w:color w:val="000000"/>
                <w:sz w:val="28"/>
                <w:szCs w:val="28"/>
              </w:rPr>
            </w:pPr>
          </w:p>
        </w:tc>
      </w:tr>
      <w:tr w:rsidR="00B159F2" w:rsidTr="00B159F2">
        <w:tc>
          <w:tcPr>
            <w:tcW w:w="4039" w:type="dxa"/>
          </w:tcPr>
          <w:p w:rsidR="00B159F2" w:rsidRDefault="00B159F2" w:rsidP="00B159F2">
            <w:pPr>
              <w:pStyle w:val="Normal1"/>
              <w:rPr>
                <w:color w:val="000000"/>
                <w:sz w:val="28"/>
                <w:szCs w:val="28"/>
              </w:rPr>
            </w:pPr>
          </w:p>
          <w:p w:rsidR="003F7BD5" w:rsidRDefault="003F7BD5" w:rsidP="00B159F2">
            <w:pPr>
              <w:pStyle w:val="Normal1"/>
              <w:rPr>
                <w:color w:val="000000"/>
                <w:sz w:val="28"/>
                <w:szCs w:val="28"/>
              </w:rPr>
            </w:pPr>
          </w:p>
        </w:tc>
        <w:tc>
          <w:tcPr>
            <w:tcW w:w="1985" w:type="dxa"/>
          </w:tcPr>
          <w:p w:rsidR="00B159F2" w:rsidRDefault="00B159F2">
            <w:pPr>
              <w:pStyle w:val="Normal1"/>
              <w:rPr>
                <w:color w:val="000000"/>
                <w:sz w:val="28"/>
                <w:szCs w:val="28"/>
              </w:rPr>
            </w:pPr>
          </w:p>
        </w:tc>
        <w:tc>
          <w:tcPr>
            <w:tcW w:w="1933" w:type="dxa"/>
          </w:tcPr>
          <w:p w:rsidR="00B159F2" w:rsidRDefault="00B159F2">
            <w:pPr>
              <w:pStyle w:val="Normal1"/>
              <w:rPr>
                <w:color w:val="000000"/>
                <w:sz w:val="28"/>
                <w:szCs w:val="28"/>
              </w:rPr>
            </w:pPr>
          </w:p>
        </w:tc>
        <w:tc>
          <w:tcPr>
            <w:tcW w:w="1956" w:type="dxa"/>
          </w:tcPr>
          <w:p w:rsidR="00B159F2" w:rsidRDefault="00B159F2">
            <w:pPr>
              <w:pStyle w:val="Normal1"/>
              <w:rPr>
                <w:color w:val="000000"/>
                <w:sz w:val="28"/>
                <w:szCs w:val="28"/>
              </w:rPr>
            </w:pPr>
          </w:p>
        </w:tc>
      </w:tr>
    </w:tbl>
    <w:p w:rsidR="006B3DD0" w:rsidRDefault="006B3DD0">
      <w:pPr>
        <w:pStyle w:val="Normal1"/>
        <w:rPr>
          <w:color w:val="000000"/>
          <w:sz w:val="28"/>
          <w:szCs w:val="28"/>
        </w:rPr>
      </w:pPr>
    </w:p>
    <w:sectPr w:rsidR="006B3DD0" w:rsidSect="006B3DD0">
      <w:pgSz w:w="11906" w:h="16838"/>
      <w:pgMar w:top="568" w:right="1077" w:bottom="851" w:left="1077"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1274E"/>
    <w:multiLevelType w:val="hybridMultilevel"/>
    <w:tmpl w:val="2408AB9A"/>
    <w:lvl w:ilvl="0" w:tplc="9E5A91D2">
      <w:start w:val="1"/>
      <w:numFmt w:val="bullet"/>
      <w:lvlText w:val="●"/>
      <w:lvlJc w:val="left"/>
      <w:pPr>
        <w:ind w:left="3195" w:hanging="360"/>
      </w:pPr>
      <w:rPr>
        <w:rFonts w:ascii="Noto Sans Symbols" w:eastAsia="Noto Sans Symbols" w:hAnsi="Noto Sans Symbols" w:cs="Noto Sans Symbols"/>
        <w:b/>
        <w:vertAlign w:val="baseline"/>
      </w:rPr>
    </w:lvl>
    <w:lvl w:ilvl="1" w:tplc="ABE28C16">
      <w:start w:val="1"/>
      <w:numFmt w:val="bullet"/>
      <w:lvlText w:val="o"/>
      <w:lvlJc w:val="left"/>
      <w:pPr>
        <w:ind w:left="3915" w:hanging="360"/>
      </w:pPr>
      <w:rPr>
        <w:rFonts w:ascii="Courier New" w:eastAsia="Courier New" w:hAnsi="Courier New" w:cs="Courier New"/>
        <w:vertAlign w:val="baseline"/>
      </w:rPr>
    </w:lvl>
    <w:lvl w:ilvl="2" w:tplc="AF4CAA52">
      <w:start w:val="1"/>
      <w:numFmt w:val="bullet"/>
      <w:lvlText w:val="▪"/>
      <w:lvlJc w:val="left"/>
      <w:pPr>
        <w:ind w:left="4635" w:hanging="360"/>
      </w:pPr>
      <w:rPr>
        <w:rFonts w:ascii="Noto Sans Symbols" w:eastAsia="Noto Sans Symbols" w:hAnsi="Noto Sans Symbols" w:cs="Noto Sans Symbols"/>
        <w:vertAlign w:val="baseline"/>
      </w:rPr>
    </w:lvl>
    <w:lvl w:ilvl="3" w:tplc="883A8702">
      <w:start w:val="1"/>
      <w:numFmt w:val="bullet"/>
      <w:lvlText w:val="●"/>
      <w:lvlJc w:val="left"/>
      <w:pPr>
        <w:ind w:left="5355" w:hanging="360"/>
      </w:pPr>
      <w:rPr>
        <w:rFonts w:ascii="Noto Sans Symbols" w:eastAsia="Noto Sans Symbols" w:hAnsi="Noto Sans Symbols" w:cs="Noto Sans Symbols"/>
        <w:vertAlign w:val="baseline"/>
      </w:rPr>
    </w:lvl>
    <w:lvl w:ilvl="4" w:tplc="E1E6B9E8">
      <w:start w:val="1"/>
      <w:numFmt w:val="bullet"/>
      <w:lvlText w:val="o"/>
      <w:lvlJc w:val="left"/>
      <w:pPr>
        <w:ind w:left="6075" w:hanging="360"/>
      </w:pPr>
      <w:rPr>
        <w:rFonts w:ascii="Courier New" w:eastAsia="Courier New" w:hAnsi="Courier New" w:cs="Courier New"/>
        <w:vertAlign w:val="baseline"/>
      </w:rPr>
    </w:lvl>
    <w:lvl w:ilvl="5" w:tplc="7D966E8C">
      <w:start w:val="1"/>
      <w:numFmt w:val="bullet"/>
      <w:lvlText w:val="▪"/>
      <w:lvlJc w:val="left"/>
      <w:pPr>
        <w:ind w:left="6795" w:hanging="360"/>
      </w:pPr>
      <w:rPr>
        <w:rFonts w:ascii="Noto Sans Symbols" w:eastAsia="Noto Sans Symbols" w:hAnsi="Noto Sans Symbols" w:cs="Noto Sans Symbols"/>
        <w:vertAlign w:val="baseline"/>
      </w:rPr>
    </w:lvl>
    <w:lvl w:ilvl="6" w:tplc="5FA0EBFE">
      <w:start w:val="1"/>
      <w:numFmt w:val="bullet"/>
      <w:lvlText w:val="●"/>
      <w:lvlJc w:val="left"/>
      <w:pPr>
        <w:ind w:left="7515" w:hanging="360"/>
      </w:pPr>
      <w:rPr>
        <w:rFonts w:ascii="Noto Sans Symbols" w:eastAsia="Noto Sans Symbols" w:hAnsi="Noto Sans Symbols" w:cs="Noto Sans Symbols"/>
        <w:vertAlign w:val="baseline"/>
      </w:rPr>
    </w:lvl>
    <w:lvl w:ilvl="7" w:tplc="272ABE7A">
      <w:start w:val="1"/>
      <w:numFmt w:val="bullet"/>
      <w:lvlText w:val="o"/>
      <w:lvlJc w:val="left"/>
      <w:pPr>
        <w:ind w:left="8235" w:hanging="360"/>
      </w:pPr>
      <w:rPr>
        <w:rFonts w:ascii="Courier New" w:eastAsia="Courier New" w:hAnsi="Courier New" w:cs="Courier New"/>
        <w:vertAlign w:val="baseline"/>
      </w:rPr>
    </w:lvl>
    <w:lvl w:ilvl="8" w:tplc="D0C6E9DC">
      <w:start w:val="1"/>
      <w:numFmt w:val="bullet"/>
      <w:lvlText w:val="▪"/>
      <w:lvlJc w:val="left"/>
      <w:pPr>
        <w:ind w:left="8955"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6B3DD0"/>
    <w:rsid w:val="0015329A"/>
    <w:rsid w:val="00283D0F"/>
    <w:rsid w:val="00294A38"/>
    <w:rsid w:val="003138A4"/>
    <w:rsid w:val="00330602"/>
    <w:rsid w:val="00397072"/>
    <w:rsid w:val="003F7BD5"/>
    <w:rsid w:val="005005FE"/>
    <w:rsid w:val="00630F9F"/>
    <w:rsid w:val="006B3DD0"/>
    <w:rsid w:val="007F5E89"/>
    <w:rsid w:val="0087756B"/>
    <w:rsid w:val="00A13137"/>
    <w:rsid w:val="00A91E1C"/>
    <w:rsid w:val="00AD2CC0"/>
    <w:rsid w:val="00B159F2"/>
    <w:rsid w:val="00EB4473"/>
    <w:rsid w:val="00F311FD"/>
    <w:rsid w:val="00FE7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9F"/>
  </w:style>
  <w:style w:type="paragraph" w:styleId="Titre1">
    <w:name w:val="heading 1"/>
    <w:basedOn w:val="Normal1"/>
    <w:next w:val="Normal1"/>
    <w:rsid w:val="006B3DD0"/>
    <w:pPr>
      <w:keepNext/>
      <w:keepLines/>
      <w:spacing w:before="480" w:after="120"/>
      <w:outlineLvl w:val="0"/>
    </w:pPr>
    <w:rPr>
      <w:b/>
      <w:sz w:val="48"/>
      <w:szCs w:val="48"/>
    </w:rPr>
  </w:style>
  <w:style w:type="paragraph" w:styleId="Titre2">
    <w:name w:val="heading 2"/>
    <w:basedOn w:val="Normal1"/>
    <w:next w:val="Normal1"/>
    <w:rsid w:val="006B3DD0"/>
    <w:pPr>
      <w:keepNext/>
      <w:keepLines/>
      <w:spacing w:before="360" w:after="80"/>
      <w:outlineLvl w:val="1"/>
    </w:pPr>
    <w:rPr>
      <w:b/>
      <w:sz w:val="36"/>
      <w:szCs w:val="36"/>
    </w:rPr>
  </w:style>
  <w:style w:type="paragraph" w:styleId="Titre3">
    <w:name w:val="heading 3"/>
    <w:basedOn w:val="Normal1"/>
    <w:next w:val="Normal1"/>
    <w:rsid w:val="006B3DD0"/>
    <w:pPr>
      <w:keepNext/>
      <w:keepLines/>
      <w:spacing w:before="280" w:after="80"/>
      <w:outlineLvl w:val="2"/>
    </w:pPr>
    <w:rPr>
      <w:b/>
      <w:sz w:val="28"/>
      <w:szCs w:val="28"/>
    </w:rPr>
  </w:style>
  <w:style w:type="paragraph" w:styleId="Titre4">
    <w:name w:val="heading 4"/>
    <w:basedOn w:val="Normal1"/>
    <w:next w:val="Normal1"/>
    <w:rsid w:val="006B3DD0"/>
    <w:pPr>
      <w:keepNext/>
      <w:keepLines/>
      <w:spacing w:before="240" w:after="40"/>
      <w:outlineLvl w:val="3"/>
    </w:pPr>
    <w:rPr>
      <w:b/>
    </w:rPr>
  </w:style>
  <w:style w:type="paragraph" w:styleId="Titre5">
    <w:name w:val="heading 5"/>
    <w:basedOn w:val="Normal1"/>
    <w:next w:val="Normal1"/>
    <w:rsid w:val="006B3DD0"/>
    <w:pPr>
      <w:keepNext/>
      <w:keepLines/>
      <w:spacing w:before="220" w:after="40"/>
      <w:outlineLvl w:val="4"/>
    </w:pPr>
    <w:rPr>
      <w:b/>
      <w:sz w:val="22"/>
      <w:szCs w:val="22"/>
    </w:rPr>
  </w:style>
  <w:style w:type="paragraph" w:styleId="Titre6">
    <w:name w:val="heading 6"/>
    <w:basedOn w:val="Normal1"/>
    <w:next w:val="Normal1"/>
    <w:rsid w:val="006B3DD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B3DD0"/>
  </w:style>
  <w:style w:type="table" w:customStyle="1" w:styleId="TableNormal">
    <w:name w:val="Table Normal"/>
    <w:rsid w:val="006B3DD0"/>
    <w:tblPr>
      <w:tblCellMar>
        <w:top w:w="0" w:type="dxa"/>
        <w:left w:w="0" w:type="dxa"/>
        <w:bottom w:w="0" w:type="dxa"/>
        <w:right w:w="0" w:type="dxa"/>
      </w:tblCellMar>
    </w:tblPr>
  </w:style>
  <w:style w:type="paragraph" w:styleId="Titre">
    <w:name w:val="Title"/>
    <w:basedOn w:val="Normal1"/>
    <w:next w:val="Normal1"/>
    <w:rsid w:val="006B3DD0"/>
    <w:pPr>
      <w:keepNext/>
      <w:keepLines/>
      <w:spacing w:before="480" w:after="120"/>
    </w:pPr>
    <w:rPr>
      <w:b/>
      <w:sz w:val="72"/>
      <w:szCs w:val="72"/>
    </w:rPr>
  </w:style>
  <w:style w:type="paragraph" w:styleId="Sous-titre">
    <w:name w:val="Subtitle"/>
    <w:basedOn w:val="Normal1"/>
    <w:next w:val="Normal1"/>
    <w:rsid w:val="006B3DD0"/>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6B3DD0"/>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283D0F"/>
    <w:rPr>
      <w:color w:val="0000FF" w:themeColor="hyperlink"/>
      <w:u w:val="single"/>
    </w:rPr>
  </w:style>
  <w:style w:type="character" w:customStyle="1" w:styleId="UnresolvedMention">
    <w:name w:val="Unresolved Mention"/>
    <w:basedOn w:val="Policepardfaut"/>
    <w:uiPriority w:val="99"/>
    <w:semiHidden/>
    <w:unhideWhenUsed/>
    <w:rsid w:val="00283D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ylas-dans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7</Pages>
  <Words>1884</Words>
  <Characters>10363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PRAYER THIERRY</dc:creator>
  <cp:lastModifiedBy>Administrateur</cp:lastModifiedBy>
  <cp:revision>6</cp:revision>
  <dcterms:created xsi:type="dcterms:W3CDTF">2023-08-03T19:21:00Z</dcterms:created>
  <dcterms:modified xsi:type="dcterms:W3CDTF">2023-08-05T14:10:00Z</dcterms:modified>
</cp:coreProperties>
</file>